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534B97" w14:textId="77777777" w:rsidR="000F5078" w:rsidRDefault="005178C0" w:rsidP="000F5078">
      <w:pPr>
        <w:pStyle w:val="2"/>
        <w:tabs>
          <w:tab w:val="left" w:pos="3402"/>
          <w:tab w:val="left" w:pos="3544"/>
        </w:tabs>
        <w:spacing w:before="0" w:after="0" w:line="240" w:lineRule="auto"/>
        <w:contextualSpacing/>
      </w:pPr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章第</w:t>
      </w:r>
      <w:r>
        <w:rPr>
          <w:rFonts w:hint="eastAsia"/>
        </w:rPr>
        <w:t>4</w:t>
      </w:r>
      <w:r>
        <w:rPr>
          <w:rFonts w:hint="eastAsia"/>
        </w:rPr>
        <w:t>节</w:t>
      </w:r>
      <w:r w:rsidR="000F5078">
        <w:rPr>
          <w:rFonts w:hint="eastAsia"/>
        </w:rPr>
        <w:t xml:space="preserve"> </w:t>
      </w:r>
      <w:r w:rsidR="000F5078">
        <w:t xml:space="preserve"> </w:t>
      </w:r>
      <w:r w:rsidR="000F5078">
        <w:rPr>
          <w:rFonts w:hint="eastAsia"/>
        </w:rPr>
        <w:t>光合作用与能量转化</w:t>
      </w:r>
    </w:p>
    <w:p w14:paraId="3D4A371C" w14:textId="28B441F6" w:rsidR="005E4BD3" w:rsidRDefault="005178C0" w:rsidP="000F5078">
      <w:pPr>
        <w:pStyle w:val="2"/>
        <w:tabs>
          <w:tab w:val="left" w:pos="3402"/>
          <w:tab w:val="left" w:pos="3544"/>
        </w:tabs>
        <w:spacing w:before="0" w:after="0" w:line="240" w:lineRule="auto"/>
        <w:contextualSpacing/>
      </w:pPr>
      <w:r>
        <w:t>第</w:t>
      </w:r>
      <w:r>
        <w:t>2</w:t>
      </w:r>
      <w:r>
        <w:t>课时　光合作用的原理</w:t>
      </w:r>
    </w:p>
    <w:p w14:paraId="6330FA0C" w14:textId="77777777" w:rsidR="005E4BD3" w:rsidRDefault="005178C0" w:rsidP="000F5078">
      <w:pPr>
        <w:pStyle w:val="a3"/>
        <w:tabs>
          <w:tab w:val="left" w:pos="3402"/>
          <w:tab w:val="left" w:pos="3544"/>
        </w:tabs>
        <w:snapToGrid w:val="0"/>
        <w:spacing w:line="360" w:lineRule="auto"/>
        <w:jc w:val="center"/>
      </w:pPr>
      <w:r>
        <w:rPr>
          <w:rFonts w:ascii="Times New Roman" w:hAnsi="Times New Roman" w:cs="Times New Roman" w:hint="eastAsia"/>
        </w:rPr>
        <w:t>姓名：</w:t>
      </w:r>
      <w:r>
        <w:rPr>
          <w:rFonts w:ascii="Times New Roman" w:hAnsi="Times New Roman" w:cs="Times New Roman" w:hint="eastAsia"/>
        </w:rPr>
        <w:t xml:space="preserve">____________   </w:t>
      </w:r>
      <w:r>
        <w:rPr>
          <w:rFonts w:ascii="Times New Roman" w:hAnsi="Times New Roman" w:cs="Times New Roman" w:hint="eastAsia"/>
        </w:rPr>
        <w:t>班级</w:t>
      </w:r>
      <w:r>
        <w:rPr>
          <w:rFonts w:ascii="Times New Roman" w:hAnsi="Times New Roman" w:cs="Times New Roman" w:hint="eastAsia"/>
        </w:rPr>
        <w:t>_____________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第</w:instrText>
      </w:r>
      <w:r>
        <w:rPr>
          <w:rFonts w:ascii="Times New Roman" w:hAnsi="Times New Roman" w:cs="Times New Roman" w:hint="eastAsia"/>
        </w:rPr>
        <w:instrText>3</w:instrText>
      </w:r>
      <w:r>
        <w:rPr>
          <w:rFonts w:ascii="Times New Roman" w:hAnsi="Times New Roman" w:cs="Times New Roman" w:hint="eastAsia"/>
        </w:rPr>
        <w:instrText>章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第</w:instrText>
      </w:r>
      <w:r>
        <w:rPr>
          <w:rFonts w:ascii="Times New Roman" w:hAnsi="Times New Roman" w:cs="Times New Roman" w:hint="eastAsia"/>
        </w:rPr>
        <w:instrText>3</w:instrText>
      </w:r>
      <w:r>
        <w:rPr>
          <w:rFonts w:ascii="Times New Roman" w:hAnsi="Times New Roman" w:cs="Times New Roman" w:hint="eastAsia"/>
        </w:rPr>
        <w:instrText>章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第</w:instrText>
      </w:r>
      <w:r>
        <w:rPr>
          <w:rFonts w:ascii="Times New Roman" w:hAnsi="Times New Roman" w:cs="Times New Roman" w:hint="eastAsia"/>
        </w:rPr>
        <w:instrText>3</w:instrText>
      </w:r>
      <w:r>
        <w:rPr>
          <w:rFonts w:ascii="Times New Roman" w:hAnsi="Times New Roman" w:cs="Times New Roman" w:hint="eastAsia"/>
        </w:rPr>
        <w:instrText>章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第</w:instrText>
      </w:r>
      <w:r>
        <w:rPr>
          <w:rFonts w:ascii="Times New Roman" w:hAnsi="Times New Roman" w:cs="Times New Roman" w:hint="eastAsia"/>
        </w:rPr>
        <w:instrText>3</w:instrText>
      </w:r>
      <w:r>
        <w:rPr>
          <w:rFonts w:ascii="Times New Roman" w:hAnsi="Times New Roman" w:cs="Times New Roman" w:hint="eastAsia"/>
        </w:rPr>
        <w:instrText>章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</w:instrText>
      </w:r>
      <w:r>
        <w:rPr>
          <w:rFonts w:ascii="Times New Roman" w:hAnsi="Times New Roman" w:cs="Times New Roman" w:hint="eastAsia"/>
        </w:rPr>
        <w:instrText>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第</w:instrText>
      </w:r>
      <w:r>
        <w:rPr>
          <w:rFonts w:ascii="Times New Roman" w:hAnsi="Times New Roman" w:cs="Times New Roman" w:hint="eastAsia"/>
        </w:rPr>
        <w:instrText>3</w:instrText>
      </w:r>
      <w:r>
        <w:rPr>
          <w:rFonts w:ascii="Times New Roman" w:hAnsi="Times New Roman" w:cs="Times New Roman" w:hint="eastAsia"/>
        </w:rPr>
        <w:instrText>章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8F58622" w14:textId="17313702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 w:hint="eastAsia"/>
        </w:rPr>
        <w:t>【</w:t>
      </w:r>
      <w:r w:rsidR="005178C0">
        <w:rPr>
          <w:rFonts w:ascii="Times New Roman" w:eastAsia="黑体" w:hAnsi="Times New Roman" w:cs="Times New Roman"/>
        </w:rPr>
        <w:t>学习目标</w:t>
      </w:r>
      <w:r>
        <w:rPr>
          <w:rFonts w:ascii="Times New Roman" w:eastAsia="黑体" w:hAnsi="Times New Roman" w:cs="Times New Roman" w:hint="eastAsia"/>
        </w:rPr>
        <w:t>】</w:t>
      </w:r>
    </w:p>
    <w:p w14:paraId="2E27B625" w14:textId="4B083BA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</w:t>
      </w:r>
      <w:r w:rsidR="000F5078"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运用物质和能量观说出光合作用过程中物质和能量的变化。</w:t>
      </w:r>
    </w:p>
    <w:p w14:paraId="44838395" w14:textId="35406B05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0F5078"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利用分析与综合的方法，分析光合作用光反应和暗反应过程，认同两个阶段既有区别又有联系。</w:t>
      </w:r>
    </w:p>
    <w:p w14:paraId="045BB251" w14:textId="1D58FC28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/>
        </w:rPr>
        <w:t>3</w:t>
      </w:r>
      <w:r w:rsidR="000F5078"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通过分析光合作用发现历程，认同科学研究的基本思路和方法。</w:t>
      </w:r>
    </w:p>
    <w:p w14:paraId="4CD46FF8" w14:textId="2ADB7B44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 w:hint="eastAsia"/>
        </w:rPr>
        <w:t>【</w:t>
      </w:r>
      <w:r w:rsidR="005178C0">
        <w:rPr>
          <w:rFonts w:ascii="Times New Roman" w:eastAsia="黑体" w:hAnsi="Times New Roman" w:cs="Times New Roman" w:hint="eastAsia"/>
        </w:rPr>
        <w:t>教学重难点</w:t>
      </w:r>
      <w:r>
        <w:rPr>
          <w:rFonts w:ascii="Times New Roman" w:eastAsia="黑体" w:hAnsi="Times New Roman" w:cs="Times New Roman" w:hint="eastAsia"/>
        </w:rPr>
        <w:t>】</w:t>
      </w:r>
    </w:p>
    <w:p w14:paraId="0CD84CD2" w14:textId="3BD23B6A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</w:t>
      </w:r>
      <w:r w:rsidR="000F5078"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运用物质和能量观说出光合作用过程中物质和能量的变化。</w:t>
      </w:r>
    </w:p>
    <w:p w14:paraId="6107D1F4" w14:textId="64610A7E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0F5078"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利用分析与综合的方法，</w:t>
      </w:r>
      <w:r>
        <w:rPr>
          <w:rFonts w:ascii="Times New Roman" w:hAnsi="Times New Roman" w:cs="Times New Roman"/>
        </w:rPr>
        <w:t>分析光合作用光反应和暗反应过程</w:t>
      </w:r>
      <w:r>
        <w:rPr>
          <w:rFonts w:ascii="Times New Roman" w:hAnsi="Times New Roman" w:cs="Times New Roman" w:hint="eastAsia"/>
        </w:rPr>
        <w:t>。</w:t>
      </w:r>
    </w:p>
    <w:p w14:paraId="040E6A4A" w14:textId="4855D540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【</w:t>
      </w:r>
      <w:r w:rsidR="005178C0">
        <w:rPr>
          <w:rFonts w:ascii="Times New Roman" w:eastAsia="黑体" w:hAnsi="Times New Roman" w:cs="Times New Roman" w:hint="eastAsia"/>
        </w:rPr>
        <w:t>课程导学</w:t>
      </w:r>
      <w:r>
        <w:rPr>
          <w:rFonts w:ascii="Times New Roman" w:eastAsia="黑体" w:hAnsi="Times New Roman" w:cs="Times New Roman" w:hint="eastAsia"/>
        </w:rPr>
        <w:t>】</w:t>
      </w:r>
    </w:p>
    <w:p w14:paraId="38105AE5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光合作用的概念</w:t>
      </w:r>
    </w:p>
    <w:p w14:paraId="667BDE0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1\\529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\\529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\\529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\\529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\\529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CF16502" wp14:editId="73BCCE6C">
            <wp:extent cx="3677285" cy="812800"/>
            <wp:effectExtent l="0" t="0" r="18415" b="635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77285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900ABE6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光合作用的反应式</w:t>
      </w:r>
    </w:p>
    <w:p w14:paraId="69CF60BB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化学反应式：</w:t>
      </w:r>
      <w:r>
        <w:rPr>
          <w:rFonts w:ascii="Times New Roman" w:hAnsi="Times New Roman" w:cs="Times New Roman"/>
        </w:rPr>
        <w:t>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14:paraId="53BEDF64" w14:textId="0209D48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探索光合作用原理的部分实验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7"/>
        <w:gridCol w:w="7160"/>
      </w:tblGrid>
      <w:tr w:rsidR="005E4BD3" w14:paraId="46B7E009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5C8CEA06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时间</w:t>
            </w:r>
            <w:r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发现者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24FADB32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hAnsi="宋体" w:cs="宋体"/>
              </w:rPr>
            </w:pPr>
            <w:r>
              <w:rPr>
                <w:rFonts w:ascii="Times New Roman" w:hAnsi="Times New Roman" w:cs="Times New Roman"/>
              </w:rPr>
              <w:t>内容</w:t>
            </w:r>
          </w:p>
        </w:tc>
      </w:tr>
      <w:tr w:rsidR="005E4BD3" w14:paraId="235763C4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171A8F11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>
              <w:rPr>
                <w:rFonts w:ascii="Times New Roman" w:hAnsi="Times New Roman" w:cs="Times New Roman"/>
              </w:rPr>
              <w:t>世纪末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70EF31D3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科学界普遍认为，在光合作用中，</w:t>
            </w:r>
            <w:r>
              <w:rPr>
                <w:rFonts w:ascii="Times New Roman" w:hAnsi="Times New Roman" w:cs="Times New Roman"/>
              </w:rPr>
              <w:t>CO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分子的</w:t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</w:rPr>
              <w:t>和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</w:rPr>
              <w:t>被分开，</w:t>
            </w:r>
            <w:r>
              <w:rPr>
                <w:rFonts w:ascii="Times New Roman" w:hAnsi="Times New Roman" w:cs="Times New Roman"/>
              </w:rPr>
              <w:t>________________</w:t>
            </w:r>
            <w:r>
              <w:rPr>
                <w:rFonts w:ascii="Times New Roman" w:hAnsi="Times New Roman" w:cs="Times New Roman"/>
              </w:rPr>
              <w:t>被释放，</w:t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</w:rPr>
              <w:t>与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</w:rPr>
              <w:t>结合成甲醛，然后甲醛分子缩合成糖</w:t>
            </w:r>
          </w:p>
        </w:tc>
      </w:tr>
      <w:tr w:rsidR="005E4BD3" w14:paraId="06BB02E0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6A9B1045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1928</w:t>
            </w:r>
            <w:r>
              <w:rPr>
                <w:rFonts w:ascii="Times New Roman" w:hAnsi="Times New Roman" w:cs="Times New Roman"/>
              </w:rPr>
              <w:t>年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59CC1E80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科学家发现甲醛对植物有</w:t>
            </w:r>
            <w:r>
              <w:rPr>
                <w:rFonts w:ascii="Times New Roman" w:hAnsi="Times New Roman" w:cs="Times New Roman"/>
              </w:rPr>
              <w:t>______</w:t>
            </w:r>
            <w:r>
              <w:rPr>
                <w:rFonts w:ascii="Times New Roman" w:hAnsi="Times New Roman" w:cs="Times New Roman"/>
              </w:rPr>
              <w:t>作用，而且甲醛不能通过光合作用转化成糖</w:t>
            </w:r>
          </w:p>
        </w:tc>
      </w:tr>
      <w:tr w:rsidR="005E4BD3" w14:paraId="0F6AB2DC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4F69EDD7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1937</w:t>
            </w:r>
            <w:r>
              <w:rPr>
                <w:rFonts w:ascii="Times New Roman" w:hAnsi="Times New Roman" w:cs="Times New Roman"/>
              </w:rPr>
              <w:t>年希尔</w:t>
            </w: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英国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2DD6403A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在离体叶绿体的悬浮液中加入铁盐或其他氧化剂</w:t>
            </w: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悬浮液中有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</w:rPr>
              <w:t>，没有</w:t>
            </w:r>
            <w:r>
              <w:rPr>
                <w:rFonts w:ascii="Times New Roman" w:hAnsi="Times New Roman" w:cs="Times New Roman"/>
              </w:rPr>
              <w:t>CO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>，在光照下</w:t>
            </w:r>
            <w:r>
              <w:rPr>
                <w:rFonts w:ascii="Times New Roman" w:hAnsi="Times New Roman" w:cs="Times New Roman"/>
              </w:rPr>
              <w:t>______________</w:t>
            </w:r>
          </w:p>
        </w:tc>
      </w:tr>
      <w:tr w:rsidR="005E4BD3" w14:paraId="1923A911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0B5C67D5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1941</w:t>
            </w:r>
            <w:r>
              <w:rPr>
                <w:rFonts w:ascii="Times New Roman" w:hAnsi="Times New Roman" w:cs="Times New Roman"/>
              </w:rPr>
              <w:t>年鲁宾、卡门</w:t>
            </w: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美国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73081BE9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用同位素示踪的方法，研究了光合作用中氧气的来源，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vertAlign w:val="superscript"/>
              </w:rPr>
              <w:t>18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CO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hAnsi="宋体" w:cs="Times New Roman"/>
              </w:rPr>
              <w:t>→</w:t>
            </w:r>
            <w:r>
              <w:rPr>
                <w:rFonts w:ascii="Times New Roman" w:hAnsi="Times New Roman" w:cs="Times New Roman"/>
              </w:rPr>
              <w:t>植物</w:t>
            </w:r>
            <w:r>
              <w:rPr>
                <w:rFonts w:hAnsi="宋体" w:cs="Times New Roman"/>
              </w:rPr>
              <w:t>→</w:t>
            </w:r>
            <w:r>
              <w:rPr>
                <w:rFonts w:ascii="Times New Roman" w:hAnsi="Times New Roman" w:cs="Times New Roman"/>
                <w:vertAlign w:val="superscript"/>
              </w:rPr>
              <w:t>18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，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  <w:vertAlign w:val="superscript"/>
              </w:rPr>
              <w:t>18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hAnsi="宋体" w:cs="Times New Roman"/>
              </w:rPr>
              <w:t>→</w:t>
            </w:r>
            <w:r>
              <w:rPr>
                <w:rFonts w:ascii="Times New Roman" w:hAnsi="Times New Roman" w:cs="Times New Roman"/>
              </w:rPr>
              <w:t>植物</w:t>
            </w:r>
            <w:r>
              <w:rPr>
                <w:rFonts w:hAnsi="宋体" w:cs="Times New Roman"/>
              </w:rPr>
              <w:t>→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，得出光合作用释放的</w:t>
            </w:r>
            <w:proofErr w:type="gramStart"/>
            <w:r>
              <w:rPr>
                <w:rFonts w:ascii="Times New Roman" w:hAnsi="Times New Roman" w:cs="Times New Roman"/>
              </w:rPr>
              <w:t>氧全部</w:t>
            </w:r>
            <w:proofErr w:type="gramEnd"/>
            <w:r>
              <w:rPr>
                <w:rFonts w:ascii="Times New Roman" w:hAnsi="Times New Roman" w:cs="Times New Roman"/>
              </w:rPr>
              <w:t>来自</w:t>
            </w:r>
            <w:r>
              <w:rPr>
                <w:rFonts w:ascii="Times New Roman" w:hAnsi="Times New Roman" w:cs="Times New Roman"/>
              </w:rPr>
              <w:t>______</w:t>
            </w:r>
          </w:p>
        </w:tc>
      </w:tr>
      <w:tr w:rsidR="005E4BD3" w14:paraId="226CA150" w14:textId="77777777">
        <w:trPr>
          <w:jc w:val="center"/>
        </w:trPr>
        <w:tc>
          <w:tcPr>
            <w:tcW w:w="1957" w:type="dxa"/>
            <w:shd w:val="clear" w:color="auto" w:fill="auto"/>
            <w:vAlign w:val="center"/>
          </w:tcPr>
          <w:p w14:paraId="0819A88D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1954</w:t>
            </w:r>
            <w:r>
              <w:rPr>
                <w:rFonts w:ascii="Times New Roman" w:hAnsi="Times New Roman" w:cs="Times New Roman"/>
              </w:rPr>
              <w:t>、</w:t>
            </w:r>
            <w:r>
              <w:rPr>
                <w:rFonts w:ascii="Times New Roman" w:hAnsi="Times New Roman" w:cs="Times New Roman"/>
              </w:rPr>
              <w:t>1957</w:t>
            </w:r>
            <w:r>
              <w:rPr>
                <w:rFonts w:ascii="Times New Roman" w:hAnsi="Times New Roman" w:cs="Times New Roman"/>
              </w:rPr>
              <w:t>年阿尔农</w:t>
            </w: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美国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60" w:type="dxa"/>
            <w:shd w:val="clear" w:color="auto" w:fill="auto"/>
            <w:vAlign w:val="center"/>
          </w:tcPr>
          <w:p w14:paraId="5B63E59D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在光照下，叶绿体可合成</w:t>
            </w:r>
            <w:r>
              <w:rPr>
                <w:rFonts w:ascii="Times New Roman" w:hAnsi="Times New Roman" w:cs="Times New Roman"/>
              </w:rPr>
              <w:t>__________</w:t>
            </w:r>
            <w:r>
              <w:rPr>
                <w:rFonts w:ascii="Times New Roman" w:hAnsi="Times New Roman" w:cs="Times New Roman"/>
              </w:rPr>
              <w:t>，这一过程总是与</w:t>
            </w:r>
            <w:r>
              <w:rPr>
                <w:rFonts w:ascii="Times New Roman" w:hAnsi="Times New Roman" w:cs="Times New Roman"/>
              </w:rPr>
              <w:t>____________</w:t>
            </w:r>
            <w:r>
              <w:rPr>
                <w:rFonts w:ascii="Times New Roman" w:hAnsi="Times New Roman" w:cs="Times New Roman"/>
              </w:rPr>
              <w:t>相伴随</w:t>
            </w:r>
          </w:p>
        </w:tc>
      </w:tr>
    </w:tbl>
    <w:p w14:paraId="0AD6EF53" w14:textId="11980AB3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4</w:t>
      </w:r>
      <w:r w:rsidR="000F5078">
        <w:rPr>
          <w:rFonts w:ascii="Times New Roman" w:eastAsia="黑体" w:hAnsi="Times New Roman" w:cs="Times New Roman" w:hint="eastAsia"/>
        </w:rPr>
        <w:t>．</w:t>
      </w:r>
      <w:r>
        <w:rPr>
          <w:rFonts w:ascii="Times New Roman" w:eastAsia="黑体" w:hAnsi="Times New Roman" w:cs="Times New Roman"/>
        </w:rPr>
        <w:t>光合作用过程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1\\530.TIF"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2A7FF04" w14:textId="2CE9821A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光反应阶段</w:t>
      </w:r>
    </w:p>
    <w:p w14:paraId="31EF41AD" w14:textId="239C94F5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条件：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场所：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14:paraId="42B76230" w14:textId="5CA06622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物质变化</w:t>
      </w:r>
    </w:p>
    <w:p w14:paraId="103EAB33" w14:textId="061E20AA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．将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分解为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，其中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</w:rPr>
        <w:t>NADP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结合形成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。</w:t>
      </w:r>
    </w:p>
    <w:p w14:paraId="4F3A7C3F" w14:textId="0CB36039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．使</w:t>
      </w:r>
      <w:r>
        <w:rPr>
          <w:rFonts w:ascii="Times New Roman" w:hAnsi="Times New Roman" w:cs="Times New Roman"/>
        </w:rPr>
        <w:t>ADP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Pi</w:t>
      </w:r>
      <w:r>
        <w:rPr>
          <w:rFonts w:ascii="Times New Roman" w:hAnsi="Times New Roman" w:cs="Times New Roman"/>
        </w:rPr>
        <w:t>反</w:t>
      </w:r>
      <w:r>
        <w:rPr>
          <w:rFonts w:ascii="Times New Roman" w:hAnsi="Times New Roman" w:cs="Times New Roman"/>
        </w:rPr>
        <w:t>应形成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14:paraId="11BD69FC" w14:textId="587F33C3" w:rsidR="005E4BD3" w:rsidRDefault="000F5078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2096" behindDoc="0" locked="0" layoutInCell="1" allowOverlap="1" wp14:anchorId="2D47F720" wp14:editId="46581018">
            <wp:simplePos x="0" y="0"/>
            <wp:positionH relativeFrom="column">
              <wp:posOffset>1212215</wp:posOffset>
            </wp:positionH>
            <wp:positionV relativeFrom="paragraph">
              <wp:posOffset>423545</wp:posOffset>
            </wp:positionV>
            <wp:extent cx="2813685" cy="1235710"/>
            <wp:effectExtent l="0" t="0" r="5715" b="2540"/>
            <wp:wrapTopAndBottom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8C0">
        <w:rPr>
          <w:rFonts w:hAnsi="宋体" w:cs="Times New Roman"/>
        </w:rPr>
        <w:t>④</w:t>
      </w:r>
      <w:r w:rsidR="005178C0">
        <w:rPr>
          <w:rFonts w:ascii="Times New Roman" w:hAnsi="Times New Roman" w:cs="Times New Roman"/>
        </w:rPr>
        <w:t>能量变化：将光能转化为储存在</w:t>
      </w:r>
      <w:r w:rsidR="005178C0">
        <w:rPr>
          <w:rFonts w:ascii="Times New Roman" w:hAnsi="Times New Roman" w:cs="Times New Roman"/>
        </w:rPr>
        <w:t>____________</w:t>
      </w:r>
      <w:r w:rsidR="005178C0">
        <w:rPr>
          <w:rFonts w:ascii="Times New Roman" w:hAnsi="Times New Roman" w:cs="Times New Roman"/>
        </w:rPr>
        <w:t>中的化学能。</w:t>
      </w:r>
    </w:p>
    <w:p w14:paraId="2A97AE02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暗反应阶段</w:t>
      </w:r>
    </w:p>
    <w:p w14:paraId="17FB44D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条件：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进行。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场所：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14:paraId="1D8BC15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过程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卡尔文循环</w:t>
      </w:r>
      <w:r>
        <w:rPr>
          <w:rFonts w:ascii="Times New Roman" w:hAnsi="Times New Roman" w:cs="Times New Roman"/>
        </w:rPr>
        <w:t>)</w:t>
      </w:r>
    </w:p>
    <w:p w14:paraId="15852862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的固定：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>
        <w:rPr>
          <w:rFonts w:hAnsi="宋体" w:cs="Times New Roman"/>
          <w:spacing w:val="-27"/>
        </w:rPr>
        <w:instrText>――</w:instrText>
      </w:r>
      <w:r>
        <w:rPr>
          <w:rFonts w:hAnsi="宋体" w:cs="Times New Roman"/>
        </w:rPr>
        <w:instrText>→</w:instrText>
      </w:r>
      <w:r>
        <w:rPr>
          <w:rFonts w:ascii="Times New Roman" w:hAnsi="Times New Roman" w:cs="Times New Roman"/>
        </w:rPr>
        <w:instrText>,\s\up7(</w:instrText>
      </w:r>
      <w:r>
        <w:rPr>
          <w:rFonts w:ascii="Times New Roman" w:hAnsi="Times New Roman" w:cs="Times New Roman"/>
          <w:sz w:val="15"/>
        </w:rPr>
        <w:instrText>酶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14:paraId="306B0228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的还原：</w:t>
      </w:r>
      <w:r>
        <w:rPr>
          <w:rFonts w:ascii="Times New Roman" w:hAnsi="Times New Roman" w:cs="Times New Roman"/>
        </w:rPr>
        <w:t>2C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>
        <w:rPr>
          <w:rFonts w:hAnsi="宋体" w:cs="Times New Roman"/>
          <w:spacing w:val="-27"/>
        </w:rPr>
        <w:instrText>―――――</w:instrText>
      </w:r>
      <w:r>
        <w:rPr>
          <w:rFonts w:hAnsi="宋体" w:cs="Times New Roman"/>
        </w:rPr>
        <w:instrText>→</w:instrText>
      </w:r>
      <w:r>
        <w:rPr>
          <w:rFonts w:ascii="Times New Roman" w:hAnsi="Times New Roman" w:cs="Times New Roman"/>
        </w:rPr>
        <w:instrText>,\s\up7(</w:instrText>
      </w:r>
      <w:r>
        <w:rPr>
          <w:rFonts w:ascii="Times New Roman" w:hAnsi="Times New Roman" w:cs="Times New Roman"/>
          <w:sz w:val="15"/>
        </w:rPr>
        <w:instrText>酶</w:instrText>
      </w:r>
      <w:r>
        <w:rPr>
          <w:rFonts w:ascii="Times New Roman" w:hAnsi="Times New Roman" w:cs="Times New Roman"/>
          <w:sz w:val="15"/>
        </w:rPr>
        <w:instrText>),\s\do5(ATP</w:instrText>
      </w:r>
      <w:r>
        <w:rPr>
          <w:rFonts w:ascii="Times New Roman" w:hAnsi="Times New Roman" w:cs="Times New Roman"/>
          <w:sz w:val="15"/>
        </w:rPr>
        <w:instrText>、</w:instrText>
      </w:r>
      <w:r>
        <w:rPr>
          <w:rFonts w:ascii="Times New Roman" w:hAnsi="Times New Roman" w:cs="Times New Roman"/>
          <w:sz w:val="15"/>
        </w:rPr>
        <w:instrText>NADPH</w:instrText>
      </w:r>
      <w:r>
        <w:rPr>
          <w:rFonts w:ascii="Times New Roman" w:hAnsi="Times New Roman" w:cs="Times New Roman"/>
        </w:rPr>
        <w:instrText>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(CH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。</w:t>
      </w:r>
    </w:p>
    <w:p w14:paraId="143E881C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能量变化：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中活跃的化学能变为</w:t>
      </w:r>
      <w:r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。</w:t>
      </w:r>
    </w:p>
    <w:p w14:paraId="3DF849E7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光反应与暗反应之间的联系</w:t>
      </w:r>
    </w:p>
    <w:p w14:paraId="7937F17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1\\531.TIF"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 xml:space="preserve">\\531.TIF" \* </w:instrText>
      </w:r>
      <w:r>
        <w:rPr>
          <w:rFonts w:ascii="Times New Roman" w:hAnsi="Times New Roman" w:cs="Times New Roman" w:hint="eastAsia"/>
        </w:rPr>
        <w:instrText>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76B80B3" wp14:editId="4235000F">
            <wp:extent cx="2366645" cy="793750"/>
            <wp:effectExtent l="0" t="0" r="14605" b="635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23663AD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光反应为暗反应提供</w:t>
      </w:r>
      <w:r>
        <w:rPr>
          <w:rFonts w:ascii="Times New Roman" w:hAnsi="Times New Roman" w:cs="Times New Roman"/>
        </w:rPr>
        <w:t>__________________</w:t>
      </w:r>
      <w:r>
        <w:rPr>
          <w:rFonts w:ascii="Times New Roman" w:hAnsi="Times New Roman" w:cs="Times New Roman"/>
        </w:rPr>
        <w:t>，暗反应为光反应提供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14:paraId="2B9AC5C8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sz w:val="28"/>
          <w:szCs w:val="28"/>
        </w:rPr>
        <w:t>探究</w:t>
      </w:r>
      <w:r>
        <w:rPr>
          <w:rFonts w:ascii="Times New Roman" w:eastAsia="黑体" w:hAnsi="Times New Roman" w:cs="Times New Roman"/>
          <w:sz w:val="28"/>
          <w:szCs w:val="28"/>
        </w:rPr>
        <w:t>任务：分析光合作用原理的探索实验</w:t>
      </w:r>
    </w:p>
    <w:p w14:paraId="6BA24CB7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．建构概念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光反应</w:t>
      </w:r>
    </w:p>
    <w:p w14:paraId="4C65F820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资料</w:t>
      </w:r>
      <w:r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1937</w:t>
      </w:r>
      <w:r>
        <w:rPr>
          <w:rFonts w:ascii="Times New Roman" w:eastAsia="楷体_GB2312" w:hAnsi="Times New Roman" w:cs="Times New Roman"/>
        </w:rPr>
        <w:t>年，英国植物学家希尔发现，在离体叶绿体的悬浮液中加入铁盐或其他氧化剂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悬浮液中有</w:t>
      </w:r>
      <w:r>
        <w:rPr>
          <w:rFonts w:ascii="Times New Roman" w:eastAsia="楷体_GB2312" w:hAnsi="Times New Roman" w:cs="Times New Roman"/>
        </w:rPr>
        <w:t>H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</w:rPr>
        <w:t>，没有</w:t>
      </w:r>
      <w:r>
        <w:rPr>
          <w:rFonts w:ascii="Times New Roman" w:eastAsia="楷体_GB2312" w:hAnsi="Times New Roman" w:cs="Times New Roman"/>
        </w:rPr>
        <w:t>CO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，在光照下可以释放出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。</w:t>
      </w:r>
    </w:p>
    <w:p w14:paraId="7EECAFF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根据资料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，尝试补充完整希尔的实验表达式。</w:t>
      </w:r>
    </w:p>
    <w:p w14:paraId="5927E72E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1\\532.TIF"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</w:instrText>
      </w:r>
      <w:r>
        <w:rPr>
          <w:rFonts w:ascii="Times New Roman" w:hAnsi="Times New Roman" w:cs="Times New Roman" w:hint="eastAsia"/>
        </w:rPr>
        <w:instrText>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6501FA9" wp14:editId="4ADB5290">
            <wp:extent cx="2135505" cy="607695"/>
            <wp:effectExtent l="0" t="0" r="17145" b="1905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35505" cy="60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ADCB623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希尔实验可以证明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来自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，能否确定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全部来自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？并说明理由。</w:t>
      </w:r>
    </w:p>
    <w:p w14:paraId="3044422B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45AB435D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5644152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若要证明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全部来自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，可采用什么方法？</w:t>
      </w:r>
    </w:p>
    <w:p w14:paraId="0CEC9F96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CB3013A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2A42EFB4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资料</w:t>
      </w:r>
      <w:r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1941</w:t>
      </w:r>
      <w:r>
        <w:rPr>
          <w:rFonts w:ascii="Times New Roman" w:eastAsia="楷体_GB2312" w:hAnsi="Times New Roman" w:cs="Times New Roman"/>
        </w:rPr>
        <w:t>年，美国科学家鲁宾和卡门用同位素示踪的方法，研究了光合作用中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的来源，他们用</w:t>
      </w:r>
      <w:r>
        <w:rPr>
          <w:rFonts w:ascii="Times New Roman" w:eastAsia="楷体_GB2312" w:hAnsi="Times New Roman" w:cs="Times New Roman"/>
          <w:vertAlign w:val="superscript"/>
        </w:rPr>
        <w:t>18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</w:rPr>
        <w:t>分别标记</w:t>
      </w:r>
      <w:r>
        <w:rPr>
          <w:rFonts w:ascii="Times New Roman" w:eastAsia="楷体_GB2312" w:hAnsi="Times New Roman" w:cs="Times New Roman"/>
        </w:rPr>
        <w:t>H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</w:rPr>
        <w:t>和</w:t>
      </w:r>
      <w:r>
        <w:rPr>
          <w:rFonts w:ascii="Times New Roman" w:eastAsia="楷体_GB2312" w:hAnsi="Times New Roman" w:cs="Times New Roman"/>
        </w:rPr>
        <w:t>CO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，使它们分别变成</w:t>
      </w:r>
      <w:r>
        <w:rPr>
          <w:rFonts w:ascii="Times New Roman" w:eastAsia="楷体_GB2312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vertAlign w:val="superscript"/>
        </w:rPr>
        <w:t>18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</w:rPr>
        <w:t>和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  <w:vertAlign w:val="superscript"/>
        </w:rPr>
        <w:t>18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，然后进行了两组实验：</w:t>
      </w:r>
    </w:p>
    <w:p w14:paraId="64F299F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1\\534.TIF"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</w:instrText>
      </w:r>
      <w:r>
        <w:rPr>
          <w:rFonts w:ascii="Times New Roman" w:hAnsi="Times New Roman" w:cs="Times New Roman" w:hint="eastAsia"/>
        </w:rPr>
        <w:instrText>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AFB32AE" wp14:editId="71D42B47">
            <wp:extent cx="2165350" cy="1009650"/>
            <wp:effectExtent l="0" t="0" r="6350" b="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65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A088C5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推测该实验的实验结果和结论。</w:t>
      </w:r>
    </w:p>
    <w:p w14:paraId="44FBCA2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</w:t>
      </w:r>
      <w:r>
        <w:rPr>
          <w:rFonts w:ascii="Times New Roman" w:hAnsi="Times New Roman" w:cs="Times New Roman"/>
        </w:rPr>
        <w:t>__________________________________________________________</w:t>
      </w:r>
    </w:p>
    <w:p w14:paraId="0A863181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</w:t>
      </w:r>
    </w:p>
    <w:p w14:paraId="5925C95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资料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1954</w:t>
      </w:r>
      <w:r>
        <w:rPr>
          <w:rFonts w:ascii="Times New Roman" w:eastAsia="楷体_GB2312" w:hAnsi="Times New Roman" w:cs="Times New Roman"/>
        </w:rPr>
        <w:t>年，美国科学家阿尔农等用游离的叶绿体做实验。在给叶绿体光照时发现，当向反应体系供给</w:t>
      </w:r>
      <w:r>
        <w:rPr>
          <w:rFonts w:ascii="Times New Roman" w:eastAsia="楷体_GB2312" w:hAnsi="Times New Roman" w:cs="Times New Roman"/>
        </w:rPr>
        <w:t>ADP</w:t>
      </w:r>
      <w:r>
        <w:rPr>
          <w:rFonts w:ascii="Times New Roman" w:eastAsia="楷体_GB2312" w:hAnsi="Times New Roman" w:cs="Times New Roman"/>
        </w:rPr>
        <w:t>、</w:t>
      </w:r>
      <w:r>
        <w:rPr>
          <w:rFonts w:ascii="Times New Roman" w:eastAsia="楷体_GB2312" w:hAnsi="Times New Roman" w:cs="Times New Roman"/>
        </w:rPr>
        <w:t>Pi</w:t>
      </w:r>
      <w:r>
        <w:rPr>
          <w:rFonts w:ascii="Times New Roman" w:eastAsia="楷体_GB2312" w:hAnsi="Times New Roman" w:cs="Times New Roman"/>
        </w:rPr>
        <w:t>时，体系中就会有</w:t>
      </w:r>
      <w:r>
        <w:rPr>
          <w:rFonts w:ascii="Times New Roman" w:eastAsia="楷体_GB2312" w:hAnsi="Times New Roman" w:cs="Times New Roman"/>
        </w:rPr>
        <w:t>ATP</w:t>
      </w:r>
      <w:r>
        <w:rPr>
          <w:rFonts w:ascii="Times New Roman" w:eastAsia="楷体_GB2312" w:hAnsi="Times New Roman" w:cs="Times New Roman"/>
        </w:rPr>
        <w:t>的产生。</w:t>
      </w:r>
      <w:r>
        <w:rPr>
          <w:rFonts w:ascii="Times New Roman" w:eastAsia="楷体_GB2312" w:hAnsi="Times New Roman" w:cs="Times New Roman"/>
        </w:rPr>
        <w:t>1957</w:t>
      </w:r>
      <w:r>
        <w:rPr>
          <w:rFonts w:ascii="Times New Roman" w:eastAsia="楷体_GB2312" w:hAnsi="Times New Roman" w:cs="Times New Roman"/>
        </w:rPr>
        <w:t>年，他发现这一过程总是与水的光解相伴随。</w:t>
      </w:r>
    </w:p>
    <w:p w14:paraId="19AA50F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t>根据该实验你可以得出什么结论？</w:t>
      </w:r>
    </w:p>
    <w:p w14:paraId="35F11AAD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</w:t>
      </w:r>
      <w:r>
        <w:rPr>
          <w:rFonts w:ascii="Times New Roman" w:hAnsi="Times New Roman" w:cs="Times New Roman"/>
        </w:rPr>
        <w:t>_____________________________________________________________</w:t>
      </w:r>
    </w:p>
    <w:p w14:paraId="7D993DDA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AE6E0AF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．建构概念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暗反应</w:t>
      </w:r>
    </w:p>
    <w:p w14:paraId="0646899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资料</w:t>
      </w:r>
      <w:r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光合作用的产物除了</w:t>
      </w:r>
      <w:r>
        <w:rPr>
          <w:rFonts w:ascii="Times New Roman" w:eastAsia="楷体_GB2312" w:hAnsi="Times New Roman" w:cs="Times New Roman"/>
        </w:rPr>
        <w:t>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，还有糖类等有机物。</w:t>
      </w:r>
      <w:r>
        <w:rPr>
          <w:rFonts w:ascii="Times New Roman" w:eastAsia="楷体_GB2312" w:hAnsi="Times New Roman" w:cs="Times New Roman"/>
        </w:rPr>
        <w:t>20</w:t>
      </w:r>
      <w:r>
        <w:rPr>
          <w:rFonts w:ascii="Times New Roman" w:eastAsia="楷体_GB2312" w:hAnsi="Times New Roman" w:cs="Times New Roman"/>
        </w:rPr>
        <w:t>世纪</w:t>
      </w:r>
      <w:r>
        <w:rPr>
          <w:rFonts w:ascii="Times New Roman" w:eastAsia="楷体_GB2312" w:hAnsi="Times New Roman" w:cs="Times New Roman"/>
        </w:rPr>
        <w:t>40</w:t>
      </w:r>
      <w:r>
        <w:rPr>
          <w:rFonts w:ascii="Times New Roman" w:eastAsia="楷体_GB2312" w:hAnsi="Times New Roman" w:cs="Times New Roman"/>
        </w:rPr>
        <w:t>年代，美国科学家卡尔文等用小球藻作实验材料，利用同位素示踪法追踪了</w:t>
      </w:r>
      <w:r>
        <w:rPr>
          <w:rFonts w:ascii="Times New Roman" w:eastAsia="楷体_GB2312" w:hAnsi="Times New Roman" w:cs="Times New Roman"/>
        </w:rPr>
        <w:t>CO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中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</w:rPr>
        <w:t>的转移路径。实验处理为光照、提供</w:t>
      </w:r>
      <w:r>
        <w:rPr>
          <w:rFonts w:ascii="Times New Roman" w:eastAsia="楷体_GB2312" w:hAnsi="Times New Roman" w:cs="Times New Roman"/>
          <w:vertAlign w:val="superscript"/>
        </w:rPr>
        <w:t>14</w:t>
      </w:r>
      <w:r>
        <w:rPr>
          <w:rFonts w:ascii="Times New Roman" w:eastAsia="楷体_GB2312" w:hAnsi="Times New Roman" w:cs="Times New Roman"/>
        </w:rPr>
        <w:t>CO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；不同时间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几十秒内、几秒内、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秒以内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把小球藻放入煮沸的酒精中，立刻杀死小球藻再用纸层析分离，最后鉴定放射性物质，结果为：</w:t>
      </w:r>
    </w:p>
    <w:p w14:paraId="5B1954F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eastAsia="楷体_GB2312" w:hAnsi="Times New Roman" w:cs="Times New Roman"/>
        </w:rPr>
      </w:pPr>
      <w:r>
        <w:rPr>
          <w:rFonts w:eastAsia="楷体_GB2312" w:hAnsi="宋体" w:cs="Times New Roman"/>
        </w:rPr>
        <w:t>①</w:t>
      </w:r>
      <w:r>
        <w:rPr>
          <w:rFonts w:ascii="Times New Roman" w:eastAsia="楷体_GB2312" w:hAnsi="Times New Roman" w:cs="Times New Roman"/>
        </w:rPr>
        <w:t>向反应体系中充入一定量的</w:t>
      </w:r>
      <w:r>
        <w:rPr>
          <w:rFonts w:ascii="Times New Roman" w:eastAsia="楷体_GB2312" w:hAnsi="Times New Roman" w:cs="Times New Roman"/>
          <w:vertAlign w:val="superscript"/>
        </w:rPr>
        <w:t>14</w:t>
      </w:r>
      <w:r>
        <w:rPr>
          <w:rFonts w:ascii="Times New Roman" w:eastAsia="楷体_GB2312" w:hAnsi="Times New Roman" w:cs="Times New Roman"/>
        </w:rPr>
        <w:t>CO</w:t>
      </w:r>
      <w:r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，光照</w:t>
      </w:r>
      <w:r>
        <w:rPr>
          <w:rFonts w:ascii="Times New Roman" w:eastAsia="楷体_GB2312" w:hAnsi="Times New Roman" w:cs="Times New Roman"/>
        </w:rPr>
        <w:t>30</w:t>
      </w:r>
      <w:r>
        <w:rPr>
          <w:rFonts w:ascii="Times New Roman" w:eastAsia="楷体_GB2312" w:hAnsi="Times New Roman" w:cs="Times New Roman"/>
        </w:rPr>
        <w:t>秒后检测产物，</w:t>
      </w:r>
      <w:r>
        <w:rPr>
          <w:rFonts w:ascii="Times New Roman" w:eastAsia="楷体_GB2312" w:hAnsi="Times New Roman" w:cs="Times New Roman"/>
          <w:vertAlign w:val="superscript"/>
        </w:rPr>
        <w:t>14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</w:rPr>
        <w:t>分布于多种化合物中，有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  <w:vertAlign w:val="subscript"/>
        </w:rPr>
        <w:t>3</w:t>
      </w:r>
      <w:r>
        <w:rPr>
          <w:rFonts w:ascii="Times New Roman" w:eastAsia="楷体_GB2312" w:hAnsi="Times New Roman" w:cs="Times New Roman"/>
        </w:rPr>
        <w:t>、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  <w:vertAlign w:val="subscript"/>
        </w:rPr>
        <w:t>5</w:t>
      </w:r>
      <w:r>
        <w:rPr>
          <w:rFonts w:ascii="Times New Roman" w:eastAsia="楷体_GB2312" w:hAnsi="Times New Roman" w:cs="Times New Roman"/>
        </w:rPr>
        <w:t>、</w:t>
      </w:r>
      <w:r>
        <w:rPr>
          <w:rFonts w:ascii="Times New Roman" w:eastAsia="楷体_GB2312" w:hAnsi="Times New Roman" w:cs="Times New Roman"/>
        </w:rPr>
        <w:t>C</w:t>
      </w:r>
      <w:r>
        <w:rPr>
          <w:rFonts w:ascii="Times New Roman" w:eastAsia="楷体_GB2312" w:hAnsi="Times New Roman" w:cs="Times New Roman"/>
          <w:vertAlign w:val="subscript"/>
        </w:rPr>
        <w:t>6</w:t>
      </w:r>
      <w:r>
        <w:rPr>
          <w:rFonts w:ascii="Times New Roman" w:eastAsia="楷体_GB2312" w:hAnsi="Times New Roman" w:cs="Times New Roman"/>
        </w:rPr>
        <w:t>等化合物。</w:t>
      </w:r>
    </w:p>
    <w:p w14:paraId="75DDBC9B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eastAsia="楷体_GB2312" w:hAnsi="Times New Roman" w:cs="Times New Roman"/>
        </w:rPr>
      </w:pPr>
      <w:r>
        <w:rPr>
          <w:rFonts w:eastAsia="楷体_GB2312" w:hAnsi="宋体" w:cs="Times New Roman"/>
        </w:rPr>
        <w:t>②</w:t>
      </w:r>
      <w:r>
        <w:rPr>
          <w:rFonts w:ascii="Times New Roman" w:eastAsia="楷体_GB2312" w:hAnsi="Times New Roman" w:cs="Times New Roman"/>
        </w:rPr>
        <w:t>在光照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秒后，卡尔文检测到含有放射性的五碳化合物</w:t>
      </w:r>
      <w:r>
        <w:rPr>
          <w:rFonts w:ascii="Times New Roman" w:eastAsia="楷体_GB2312" w:hAnsi="Times New Roman" w:cs="Times New Roman"/>
        </w:rPr>
        <w:t>(C</w:t>
      </w:r>
      <w:r>
        <w:rPr>
          <w:rFonts w:ascii="Times New Roman" w:eastAsia="楷体_GB2312" w:hAnsi="Times New Roman" w:cs="Times New Roman"/>
          <w:vertAlign w:val="subscript"/>
        </w:rPr>
        <w:t>5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和六碳糖</w:t>
      </w:r>
      <w:r>
        <w:rPr>
          <w:rFonts w:ascii="Times New Roman" w:eastAsia="楷体_GB2312" w:hAnsi="Times New Roman" w:cs="Times New Roman"/>
        </w:rPr>
        <w:t>(C</w:t>
      </w:r>
      <w:r>
        <w:rPr>
          <w:rFonts w:ascii="Times New Roman" w:eastAsia="楷体_GB2312" w:hAnsi="Times New Roman" w:cs="Times New Roman"/>
          <w:vertAlign w:val="subscript"/>
        </w:rPr>
        <w:t>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。</w:t>
      </w:r>
    </w:p>
    <w:p w14:paraId="56997294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eastAsia="楷体_GB2312" w:hAnsi="宋体" w:cs="Times New Roman"/>
        </w:rPr>
        <w:t>③</w:t>
      </w:r>
      <w:r>
        <w:rPr>
          <w:rFonts w:ascii="Times New Roman" w:eastAsia="楷体_GB2312" w:hAnsi="Times New Roman" w:cs="Times New Roman"/>
        </w:rPr>
        <w:t>光照时间为几分之一秒时发现，</w:t>
      </w:r>
      <w:r>
        <w:rPr>
          <w:rFonts w:ascii="Times New Roman" w:eastAsia="楷体_GB2312" w:hAnsi="Times New Roman" w:cs="Times New Roman"/>
        </w:rPr>
        <w:t>90%</w:t>
      </w:r>
      <w:r>
        <w:rPr>
          <w:rFonts w:ascii="Times New Roman" w:eastAsia="楷体_GB2312" w:hAnsi="Times New Roman" w:cs="Times New Roman"/>
        </w:rPr>
        <w:t>的放射性出现在</w:t>
      </w:r>
      <w:proofErr w:type="gramStart"/>
      <w:r>
        <w:rPr>
          <w:rFonts w:ascii="Times New Roman" w:eastAsia="楷体_GB2312" w:hAnsi="Times New Roman" w:cs="Times New Roman"/>
        </w:rPr>
        <w:t>一种三碳化合物</w:t>
      </w:r>
      <w:proofErr w:type="gramEnd"/>
      <w:r>
        <w:rPr>
          <w:rFonts w:ascii="Times New Roman" w:eastAsia="楷体_GB2312" w:hAnsi="Times New Roman" w:cs="Times New Roman"/>
        </w:rPr>
        <w:t>(C</w:t>
      </w:r>
      <w:r>
        <w:rPr>
          <w:rFonts w:ascii="Times New Roman" w:eastAsia="楷体_GB2312" w:hAnsi="Times New Roman" w:cs="Times New Roman"/>
          <w:vertAlign w:val="subscript"/>
        </w:rPr>
        <w:t>3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中。</w:t>
      </w:r>
    </w:p>
    <w:p w14:paraId="57CD83BC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proofErr w:type="gramStart"/>
      <w:r>
        <w:rPr>
          <w:rFonts w:ascii="Times New Roman" w:hAnsi="Times New Roman" w:cs="Times New Roman"/>
        </w:rPr>
        <w:t>请据上述</w:t>
      </w:r>
      <w:proofErr w:type="gramEnd"/>
      <w:r>
        <w:rPr>
          <w:rFonts w:ascii="Times New Roman" w:hAnsi="Times New Roman" w:cs="Times New Roman"/>
        </w:rPr>
        <w:t>结果大致描述出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转化成有机物的过程中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的转移途径。</w:t>
      </w:r>
    </w:p>
    <w:p w14:paraId="0243B9B0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资料</w:t>
      </w:r>
      <w:r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1954</w:t>
      </w:r>
      <w:r>
        <w:rPr>
          <w:rFonts w:ascii="Times New Roman" w:eastAsia="楷体_GB2312" w:hAnsi="Times New Roman" w:cs="Times New Roman"/>
        </w:rPr>
        <w:t>年，美国科学家阿尔农的离体叶绿体实验过程及结果如下：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5"/>
        <w:gridCol w:w="816"/>
        <w:gridCol w:w="3634"/>
        <w:gridCol w:w="1959"/>
      </w:tblGrid>
      <w:tr w:rsidR="005E4BD3" w14:paraId="3B0D1C16" w14:textId="77777777">
        <w:trPr>
          <w:jc w:val="center"/>
        </w:trPr>
        <w:tc>
          <w:tcPr>
            <w:tcW w:w="895" w:type="dxa"/>
            <w:shd w:val="clear" w:color="auto" w:fill="auto"/>
            <w:vAlign w:val="center"/>
          </w:tcPr>
          <w:p w14:paraId="7B37481C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组别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2D65CB4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条件</w:t>
            </w:r>
          </w:p>
        </w:tc>
        <w:tc>
          <w:tcPr>
            <w:tcW w:w="3634" w:type="dxa"/>
            <w:shd w:val="clear" w:color="auto" w:fill="auto"/>
            <w:vAlign w:val="center"/>
          </w:tcPr>
          <w:p w14:paraId="44AF199E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过程</w:t>
            </w:r>
          </w:p>
        </w:tc>
        <w:tc>
          <w:tcPr>
            <w:tcW w:w="1959" w:type="dxa"/>
            <w:shd w:val="clear" w:color="auto" w:fill="auto"/>
            <w:vAlign w:val="center"/>
          </w:tcPr>
          <w:p w14:paraId="0C768D08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现象</w:t>
            </w:r>
          </w:p>
        </w:tc>
      </w:tr>
      <w:tr w:rsidR="005E4BD3" w14:paraId="724E470F" w14:textId="77777777">
        <w:trPr>
          <w:jc w:val="center"/>
        </w:trPr>
        <w:tc>
          <w:tcPr>
            <w:tcW w:w="895" w:type="dxa"/>
            <w:shd w:val="clear" w:color="auto" w:fill="auto"/>
            <w:vAlign w:val="center"/>
          </w:tcPr>
          <w:p w14:paraId="00FB49F8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1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35157A1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黑暗</w:t>
            </w:r>
          </w:p>
        </w:tc>
        <w:tc>
          <w:tcPr>
            <w:tcW w:w="3634" w:type="dxa"/>
            <w:shd w:val="clear" w:color="auto" w:fill="auto"/>
            <w:vAlign w:val="center"/>
          </w:tcPr>
          <w:p w14:paraId="229B9F99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提供</w:t>
            </w:r>
            <w:r>
              <w:rPr>
                <w:rFonts w:ascii="Times New Roman" w:eastAsia="楷体_GB2312" w:hAnsi="Times New Roman" w:cs="Times New Roman"/>
              </w:rPr>
              <w:t>CO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、</w:t>
            </w:r>
            <w:r>
              <w:rPr>
                <w:rFonts w:ascii="Times New Roman" w:eastAsia="楷体_GB2312" w:hAnsi="Times New Roman" w:cs="Times New Roman"/>
              </w:rPr>
              <w:t>NADPH</w:t>
            </w:r>
            <w:r>
              <w:rPr>
                <w:rFonts w:ascii="Times New Roman" w:eastAsia="楷体_GB2312" w:hAnsi="Times New Roman" w:cs="Times New Roman"/>
              </w:rPr>
              <w:t>、</w:t>
            </w:r>
            <w:r>
              <w:rPr>
                <w:rFonts w:ascii="Times New Roman" w:eastAsia="楷体_GB2312" w:hAnsi="Times New Roman" w:cs="Times New Roman"/>
              </w:rPr>
              <w:t>ATP</w:t>
            </w:r>
          </w:p>
        </w:tc>
        <w:tc>
          <w:tcPr>
            <w:tcW w:w="1959" w:type="dxa"/>
            <w:shd w:val="clear" w:color="auto" w:fill="auto"/>
            <w:vAlign w:val="center"/>
          </w:tcPr>
          <w:p w14:paraId="474662EF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产生</w:t>
            </w:r>
            <w:r>
              <w:rPr>
                <w:rFonts w:ascii="Times New Roman" w:eastAsia="楷体_GB2312" w:hAnsi="Times New Roman" w:cs="Times New Roman"/>
              </w:rPr>
              <w:t>(CH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O)</w:t>
            </w:r>
          </w:p>
        </w:tc>
      </w:tr>
      <w:tr w:rsidR="005E4BD3" w14:paraId="132B5BCD" w14:textId="77777777">
        <w:trPr>
          <w:jc w:val="center"/>
        </w:trPr>
        <w:tc>
          <w:tcPr>
            <w:tcW w:w="895" w:type="dxa"/>
            <w:shd w:val="clear" w:color="auto" w:fill="auto"/>
            <w:vAlign w:val="center"/>
          </w:tcPr>
          <w:p w14:paraId="4008FB4B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2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339D3501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黑暗</w:t>
            </w:r>
          </w:p>
        </w:tc>
        <w:tc>
          <w:tcPr>
            <w:tcW w:w="3634" w:type="dxa"/>
            <w:shd w:val="clear" w:color="auto" w:fill="auto"/>
            <w:vAlign w:val="center"/>
          </w:tcPr>
          <w:p w14:paraId="31072927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提供</w:t>
            </w:r>
            <w:r>
              <w:rPr>
                <w:rFonts w:ascii="Times New Roman" w:eastAsia="楷体_GB2312" w:hAnsi="Times New Roman" w:cs="Times New Roman"/>
              </w:rPr>
              <w:t>CO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，不提供</w:t>
            </w:r>
            <w:r>
              <w:rPr>
                <w:rFonts w:ascii="Times New Roman" w:eastAsia="楷体_GB2312" w:hAnsi="Times New Roman" w:cs="Times New Roman"/>
              </w:rPr>
              <w:t>NADPH</w:t>
            </w:r>
            <w:r>
              <w:rPr>
                <w:rFonts w:ascii="Times New Roman" w:eastAsia="楷体_GB2312" w:hAnsi="Times New Roman" w:cs="Times New Roman"/>
              </w:rPr>
              <w:t>、</w:t>
            </w:r>
            <w:r>
              <w:rPr>
                <w:rFonts w:ascii="Times New Roman" w:eastAsia="楷体_GB2312" w:hAnsi="Times New Roman" w:cs="Times New Roman"/>
              </w:rPr>
              <w:t>ATP</w:t>
            </w:r>
          </w:p>
        </w:tc>
        <w:tc>
          <w:tcPr>
            <w:tcW w:w="1959" w:type="dxa"/>
            <w:shd w:val="clear" w:color="auto" w:fill="auto"/>
            <w:vAlign w:val="center"/>
          </w:tcPr>
          <w:p w14:paraId="7AC28313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不产生</w:t>
            </w:r>
            <w:r>
              <w:rPr>
                <w:rFonts w:ascii="Times New Roman" w:eastAsia="楷体_GB2312" w:hAnsi="Times New Roman" w:cs="Times New Roman"/>
              </w:rPr>
              <w:t>(CH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O)</w:t>
            </w:r>
          </w:p>
        </w:tc>
      </w:tr>
      <w:tr w:rsidR="005E4BD3" w14:paraId="6DB78A91" w14:textId="77777777">
        <w:trPr>
          <w:jc w:val="center"/>
        </w:trPr>
        <w:tc>
          <w:tcPr>
            <w:tcW w:w="895" w:type="dxa"/>
            <w:shd w:val="clear" w:color="auto" w:fill="auto"/>
            <w:vAlign w:val="center"/>
          </w:tcPr>
          <w:p w14:paraId="016D9088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3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34E68B4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光照</w:t>
            </w:r>
          </w:p>
        </w:tc>
        <w:tc>
          <w:tcPr>
            <w:tcW w:w="3634" w:type="dxa"/>
            <w:shd w:val="clear" w:color="auto" w:fill="auto"/>
            <w:vAlign w:val="center"/>
          </w:tcPr>
          <w:p w14:paraId="52139D2E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提供</w:t>
            </w:r>
            <w:r>
              <w:rPr>
                <w:rFonts w:ascii="Times New Roman" w:eastAsia="楷体_GB2312" w:hAnsi="Times New Roman" w:cs="Times New Roman"/>
              </w:rPr>
              <w:t>CO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，不提供</w:t>
            </w:r>
            <w:r>
              <w:rPr>
                <w:rFonts w:ascii="Times New Roman" w:eastAsia="楷体_GB2312" w:hAnsi="Times New Roman" w:cs="Times New Roman"/>
              </w:rPr>
              <w:t>NADPH</w:t>
            </w:r>
            <w:r>
              <w:rPr>
                <w:rFonts w:ascii="Times New Roman" w:eastAsia="楷体_GB2312" w:hAnsi="Times New Roman" w:cs="Times New Roman"/>
              </w:rPr>
              <w:t>、</w:t>
            </w:r>
            <w:r>
              <w:rPr>
                <w:rFonts w:ascii="Times New Roman" w:eastAsia="楷体_GB2312" w:hAnsi="Times New Roman" w:cs="Times New Roman"/>
              </w:rPr>
              <w:t>ATP</w:t>
            </w:r>
          </w:p>
        </w:tc>
        <w:tc>
          <w:tcPr>
            <w:tcW w:w="1959" w:type="dxa"/>
            <w:shd w:val="clear" w:color="auto" w:fill="auto"/>
            <w:vAlign w:val="center"/>
          </w:tcPr>
          <w:p w14:paraId="5581C035" w14:textId="77777777" w:rsidR="005E4BD3" w:rsidRDefault="005178C0" w:rsidP="000F5078">
            <w:pPr>
              <w:pStyle w:val="a3"/>
              <w:tabs>
                <w:tab w:val="left" w:pos="3402"/>
              </w:tabs>
              <w:spacing w:line="300" w:lineRule="auto"/>
              <w:contextualSpacing/>
              <w:jc w:val="center"/>
              <w:rPr>
                <w:rFonts w:ascii="Times New Roman" w:eastAsia="楷体_GB2312" w:hAnsi="Times New Roman" w:cs="Times New Roman"/>
              </w:rPr>
            </w:pPr>
            <w:r>
              <w:rPr>
                <w:rFonts w:ascii="Times New Roman" w:eastAsia="楷体_GB2312" w:hAnsi="Times New Roman" w:cs="Times New Roman"/>
              </w:rPr>
              <w:t>产生</w:t>
            </w:r>
            <w:r>
              <w:rPr>
                <w:rFonts w:ascii="Times New Roman" w:eastAsia="楷体_GB2312" w:hAnsi="Times New Roman" w:cs="Times New Roman"/>
              </w:rPr>
              <w:t>(CH</w:t>
            </w:r>
            <w:r>
              <w:rPr>
                <w:rFonts w:ascii="Times New Roman" w:eastAsia="楷体_GB2312" w:hAnsi="Times New Roman" w:cs="Times New Roman"/>
                <w:vertAlign w:val="subscript"/>
              </w:rPr>
              <w:t>2</w:t>
            </w:r>
            <w:r>
              <w:rPr>
                <w:rFonts w:ascii="Times New Roman" w:eastAsia="楷体_GB2312" w:hAnsi="Times New Roman" w:cs="Times New Roman"/>
              </w:rPr>
              <w:t>O)</w:t>
            </w:r>
          </w:p>
        </w:tc>
      </w:tr>
    </w:tbl>
    <w:p w14:paraId="379C958F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通过对该实验的分析，你可以得出什么结论？</w:t>
      </w:r>
    </w:p>
    <w:p w14:paraId="0D226186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B040B99" w14:textId="77777777" w:rsidR="005E4BD3" w:rsidRDefault="005178C0" w:rsidP="000F5078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53DD614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．列表比较光反应与暗反应之间的区别和联系</w:t>
      </w:r>
    </w:p>
    <w:tbl>
      <w:tblPr>
        <w:tblW w:w="8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3"/>
        <w:gridCol w:w="1695"/>
        <w:gridCol w:w="3090"/>
        <w:gridCol w:w="3352"/>
      </w:tblGrid>
      <w:tr w:rsidR="005E4BD3" w14:paraId="2F6894FE" w14:textId="77777777">
        <w:trPr>
          <w:jc w:val="center"/>
        </w:trPr>
        <w:tc>
          <w:tcPr>
            <w:tcW w:w="2318" w:type="dxa"/>
            <w:gridSpan w:val="2"/>
            <w:shd w:val="clear" w:color="auto" w:fill="auto"/>
            <w:vAlign w:val="center"/>
          </w:tcPr>
          <w:p w14:paraId="104AB3E1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比较项目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1CE386D2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光反应阶段</w:t>
            </w:r>
          </w:p>
        </w:tc>
        <w:tc>
          <w:tcPr>
            <w:tcW w:w="3352" w:type="dxa"/>
            <w:shd w:val="clear" w:color="auto" w:fill="auto"/>
            <w:vAlign w:val="center"/>
          </w:tcPr>
          <w:p w14:paraId="5FB7F616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暗反应阶段</w:t>
            </w:r>
          </w:p>
        </w:tc>
      </w:tr>
      <w:tr w:rsidR="005E4BD3" w14:paraId="752E46C5" w14:textId="77777777">
        <w:trPr>
          <w:jc w:val="center"/>
        </w:trPr>
        <w:tc>
          <w:tcPr>
            <w:tcW w:w="623" w:type="dxa"/>
            <w:vMerge w:val="restart"/>
            <w:shd w:val="clear" w:color="auto" w:fill="auto"/>
            <w:vAlign w:val="center"/>
          </w:tcPr>
          <w:p w14:paraId="5A28966F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区别</w:t>
            </w:r>
          </w:p>
        </w:tc>
        <w:tc>
          <w:tcPr>
            <w:tcW w:w="1695" w:type="dxa"/>
            <w:shd w:val="clear" w:color="auto" w:fill="auto"/>
            <w:vAlign w:val="center"/>
          </w:tcPr>
          <w:p w14:paraId="62200912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反应场所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0208F533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14:paraId="2CB34A18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BD3" w14:paraId="1439C118" w14:textId="77777777">
        <w:trPr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14:paraId="0B5DF26C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2E29E0A4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反应速度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179BD164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14:paraId="4FBCACB0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4BD3" w14:paraId="40DAD91C" w14:textId="77777777">
        <w:trPr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14:paraId="06B17171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6059A69C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与光的关系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6A598F1A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必须在</w:t>
            </w:r>
            <w:r>
              <w:rPr>
                <w:rFonts w:ascii="Times New Roman" w:hAnsi="Times New Roman" w:cs="Times New Roman"/>
              </w:rPr>
              <w:t>_________</w:t>
            </w:r>
            <w:r>
              <w:rPr>
                <w:rFonts w:ascii="Times New Roman" w:hAnsi="Times New Roman" w:cs="Times New Roman"/>
              </w:rPr>
              <w:t>下进行</w:t>
            </w:r>
          </w:p>
        </w:tc>
        <w:tc>
          <w:tcPr>
            <w:tcW w:w="3352" w:type="dxa"/>
            <w:shd w:val="clear" w:color="auto" w:fill="auto"/>
            <w:vAlign w:val="center"/>
          </w:tcPr>
          <w:p w14:paraId="08D3CFE2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不需要叶绿素和光，需要多种酶</w:t>
            </w:r>
          </w:p>
        </w:tc>
      </w:tr>
      <w:tr w:rsidR="005E4BD3" w14:paraId="7D7272ED" w14:textId="77777777">
        <w:trPr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14:paraId="26C7D001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5A837F1E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物质变化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01B08A0E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①</w:t>
            </w:r>
            <w:r>
              <w:rPr>
                <w:rFonts w:ascii="Times New Roman" w:hAnsi="Times New Roman" w:cs="Times New Roman"/>
              </w:rPr>
              <w:t>水的光解：</w:t>
            </w:r>
          </w:p>
          <w:p w14:paraId="6CACDAA1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光</w:instrText>
            </w:r>
            <w:r>
              <w:rPr>
                <w:rFonts w:ascii="Times New Roman" w:hAnsi="Times New Roman" w:cs="Times New Roman"/>
                <w:sz w:val="15"/>
              </w:rPr>
              <w:instrText>),\s\do5(</w:instrText>
            </w:r>
            <w:r>
              <w:rPr>
                <w:rFonts w:ascii="Times New Roman" w:hAnsi="Times New Roman" w:cs="Times New Roman"/>
                <w:sz w:val="15"/>
              </w:rPr>
              <w:instrText>色素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2H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f(1,2)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2e</w:t>
            </w:r>
            <w:r>
              <w:rPr>
                <w:rFonts w:ascii="Times New Roman" w:hAnsi="Times New Roman" w:cs="Times New Roman"/>
                <w:vertAlign w:val="superscript"/>
              </w:rPr>
              <w:t>－</w:t>
            </w:r>
          </w:p>
          <w:p w14:paraId="3E4C3E63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②</w:t>
            </w:r>
            <w:r>
              <w:rPr>
                <w:rFonts w:ascii="Times New Roman" w:hAnsi="Times New Roman" w:cs="Times New Roman"/>
              </w:rPr>
              <w:t>NADPH</w:t>
            </w:r>
            <w:r>
              <w:rPr>
                <w:rFonts w:ascii="Times New Roman" w:hAnsi="Times New Roman" w:cs="Times New Roman"/>
              </w:rPr>
              <w:t>的合成：</w:t>
            </w:r>
          </w:p>
          <w:p w14:paraId="0E023C1A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NADP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2e</w:t>
            </w:r>
            <w:r>
              <w:rPr>
                <w:rFonts w:ascii="Times New Roman" w:hAnsi="Times New Roman" w:cs="Times New Roman"/>
                <w:vertAlign w:val="superscript"/>
              </w:rPr>
              <w:t>－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NADPH</w:t>
            </w:r>
          </w:p>
          <w:p w14:paraId="06C866A6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③</w:t>
            </w:r>
            <w:r>
              <w:rPr>
                <w:rFonts w:ascii="Times New Roman" w:hAnsi="Times New Roman" w:cs="Times New Roman"/>
              </w:rPr>
              <w:t>ATP</w:t>
            </w:r>
            <w:r>
              <w:rPr>
                <w:rFonts w:ascii="Times New Roman" w:hAnsi="Times New Roman" w:cs="Times New Roman"/>
              </w:rPr>
              <w:t>的合成：</w:t>
            </w:r>
          </w:p>
          <w:p w14:paraId="5116A06E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ADP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Pi</w:t>
            </w:r>
            <w:r>
              <w:rPr>
                <w:rFonts w:ascii="Times New Roman" w:hAnsi="Times New Roman" w:cs="Times New Roman"/>
              </w:rPr>
              <w:t>＋能量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ATP</w:t>
            </w:r>
          </w:p>
        </w:tc>
        <w:tc>
          <w:tcPr>
            <w:tcW w:w="3352" w:type="dxa"/>
            <w:shd w:val="clear" w:color="auto" w:fill="auto"/>
            <w:vAlign w:val="center"/>
          </w:tcPr>
          <w:p w14:paraId="6C1589A7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①</w:t>
            </w:r>
            <w:r>
              <w:rPr>
                <w:rFonts w:ascii="Times New Roman" w:hAnsi="Times New Roman" w:cs="Times New Roman"/>
              </w:rPr>
              <w:t>CO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的固定：</w:t>
            </w:r>
          </w:p>
          <w:p w14:paraId="114EC8E0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  <w:vertAlign w:val="subscript"/>
              </w:rPr>
            </w:pPr>
            <w:r>
              <w:rPr>
                <w:rFonts w:ascii="Times New Roman" w:hAnsi="Times New Roman" w:cs="Times New Roman"/>
              </w:rPr>
              <w:t>CO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  <w:vertAlign w:val="subscript"/>
              </w:rPr>
              <w:t>5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2C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</w:p>
          <w:p w14:paraId="167D00EF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②</w:t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的还原：</w:t>
            </w:r>
          </w:p>
          <w:p w14:paraId="54999635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2C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―――――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  <w:sz w:val="15"/>
              </w:rPr>
              <w:instrText>),\s\do5(ATP</w:instrText>
            </w:r>
            <w:r>
              <w:rPr>
                <w:rFonts w:ascii="Times New Roman" w:hAnsi="Times New Roman" w:cs="Times New Roman"/>
                <w:sz w:val="15"/>
              </w:rPr>
              <w:instrText>、</w:instrText>
            </w:r>
            <w:r>
              <w:rPr>
                <w:rFonts w:ascii="Times New Roman" w:hAnsi="Times New Roman" w:cs="Times New Roman"/>
                <w:sz w:val="15"/>
              </w:rPr>
              <w:instrText>NADPH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  <w:vertAlign w:val="subscript"/>
              </w:rPr>
              <w:t>5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(CH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O)</w:t>
            </w:r>
          </w:p>
          <w:p w14:paraId="232450BD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③</w:t>
            </w:r>
            <w:r>
              <w:rPr>
                <w:rFonts w:ascii="Times New Roman" w:hAnsi="Times New Roman" w:cs="Times New Roman"/>
              </w:rPr>
              <w:t>ATP</w:t>
            </w:r>
            <w:r>
              <w:rPr>
                <w:rFonts w:ascii="Times New Roman" w:hAnsi="Times New Roman" w:cs="Times New Roman"/>
              </w:rPr>
              <w:t>的水解：</w:t>
            </w:r>
          </w:p>
          <w:p w14:paraId="433A2233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ATP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ADP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Pi</w:t>
            </w:r>
            <w:r>
              <w:rPr>
                <w:rFonts w:ascii="Times New Roman" w:hAnsi="Times New Roman" w:cs="Times New Roman"/>
              </w:rPr>
              <w:t>＋能量</w:t>
            </w:r>
          </w:p>
          <w:p w14:paraId="283ED991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④</w:t>
            </w:r>
            <w:r>
              <w:rPr>
                <w:rFonts w:ascii="Times New Roman" w:hAnsi="Times New Roman" w:cs="Times New Roman"/>
              </w:rPr>
              <w:t>NADPH</w:t>
            </w:r>
            <w:r>
              <w:rPr>
                <w:rFonts w:ascii="Times New Roman" w:hAnsi="Times New Roman" w:cs="Times New Roman"/>
              </w:rPr>
              <w:t>的分解：</w:t>
            </w:r>
          </w:p>
          <w:p w14:paraId="0E2D5DC1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NADPH</w: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begin"/>
            </w:r>
            <w:r>
              <w:rPr>
                <w:rFonts w:ascii="宋体-方正超大字符集" w:eastAsia="宋体-方正超大字符集" w:hAnsi="宋体-方正超大字符集" w:cs="宋体-方正超大字符集" w:hint="eastAsia"/>
              </w:rPr>
              <w:instrText>eq \</w:instrText>
            </w:r>
            <w:r>
              <w:rPr>
                <w:rFonts w:ascii="Times New Roman" w:hAnsi="Times New Roman" w:cs="Times New Roman"/>
              </w:rPr>
              <w:instrText>o(</w:instrText>
            </w:r>
            <w:r>
              <w:rPr>
                <w:rFonts w:hAnsi="宋体" w:cs="Times New Roman"/>
                <w:spacing w:val="-27"/>
              </w:rPr>
              <w:instrText>――</w:instrText>
            </w:r>
            <w:r>
              <w:rPr>
                <w:rFonts w:hAnsi="宋体" w:cs="Times New Roman"/>
              </w:rPr>
              <w:instrText>→</w:instrText>
            </w:r>
            <w:r>
              <w:rPr>
                <w:rFonts w:ascii="Times New Roman" w:hAnsi="Times New Roman" w:cs="Times New Roman"/>
              </w:rPr>
              <w:instrText>,\s\up7(</w:instrText>
            </w:r>
            <w:r>
              <w:rPr>
                <w:rFonts w:ascii="Times New Roman" w:hAnsi="Times New Roman" w:cs="Times New Roman"/>
                <w:sz w:val="15"/>
              </w:rPr>
              <w:instrText>酶</w:instrText>
            </w:r>
            <w:r>
              <w:rPr>
                <w:rFonts w:ascii="Times New Roman" w:hAnsi="Times New Roman" w:cs="Times New Roman"/>
              </w:rPr>
              <w:instrText>))</w:instrText>
            </w:r>
            <w:r>
              <w:rPr>
                <w:rFonts w:ascii="宋体-方正超大字符集" w:eastAsia="宋体-方正超大字符集" w:hAnsi="宋体-方正超大字符集" w:cs="宋体-方正超大字符集"/>
              </w:rPr>
              <w:fldChar w:fldCharType="end"/>
            </w:r>
            <w:r>
              <w:rPr>
                <w:rFonts w:ascii="Times New Roman" w:hAnsi="Times New Roman" w:cs="Times New Roman"/>
              </w:rPr>
              <w:t>NADP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</w:rPr>
              <w:t>2e</w:t>
            </w:r>
            <w:r>
              <w:rPr>
                <w:rFonts w:ascii="Times New Roman" w:hAnsi="Times New Roman" w:cs="Times New Roman"/>
                <w:vertAlign w:val="superscript"/>
              </w:rPr>
              <w:t>－</w:t>
            </w:r>
          </w:p>
        </w:tc>
      </w:tr>
      <w:tr w:rsidR="005E4BD3" w14:paraId="79D7BDE2" w14:textId="77777777">
        <w:trPr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14:paraId="2AAFE8AF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95" w:type="dxa"/>
            <w:shd w:val="clear" w:color="auto" w:fill="auto"/>
            <w:vAlign w:val="center"/>
          </w:tcPr>
          <w:p w14:paraId="397E3B58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能量变化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3AB77A88" w14:textId="77777777" w:rsidR="005E4BD3" w:rsidRDefault="005E4BD3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14:paraId="2BE48BE6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hAnsi="宋体" w:cs="宋体"/>
              </w:rPr>
            </w:pPr>
            <w:r>
              <w:rPr>
                <w:rFonts w:ascii="Times New Roman" w:hAnsi="Times New Roman" w:cs="Times New Roman"/>
              </w:rPr>
              <w:t>ATP</w:t>
            </w:r>
            <w:r>
              <w:rPr>
                <w:rFonts w:ascii="Times New Roman" w:hAnsi="Times New Roman" w:cs="Times New Roman"/>
              </w:rPr>
              <w:t>和</w:t>
            </w:r>
            <w:r>
              <w:rPr>
                <w:rFonts w:ascii="Times New Roman" w:hAnsi="Times New Roman" w:cs="Times New Roman"/>
              </w:rPr>
              <w:t>NADPH</w:t>
            </w:r>
            <w:r>
              <w:rPr>
                <w:rFonts w:ascii="Times New Roman" w:hAnsi="Times New Roman" w:cs="Times New Roman"/>
              </w:rPr>
              <w:t>中活跃的化学能</w:t>
            </w:r>
            <w:r>
              <w:rPr>
                <w:rFonts w:hAnsi="宋体" w:cs="Times New Roman"/>
              </w:rPr>
              <w:t>→</w:t>
            </w:r>
            <w:r>
              <w:rPr>
                <w:rFonts w:ascii="Times New Roman" w:hAnsi="Times New Roman" w:cs="Times New Roman"/>
              </w:rPr>
              <w:t>糖类等有机物中稳定的化学能</w:t>
            </w:r>
          </w:p>
        </w:tc>
      </w:tr>
      <w:tr w:rsidR="005E4BD3" w14:paraId="22D3B35D" w14:textId="77777777">
        <w:trPr>
          <w:jc w:val="center"/>
        </w:trPr>
        <w:tc>
          <w:tcPr>
            <w:tcW w:w="623" w:type="dxa"/>
            <w:shd w:val="clear" w:color="auto" w:fill="auto"/>
            <w:vAlign w:val="center"/>
          </w:tcPr>
          <w:p w14:paraId="649C844E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联系</w:t>
            </w:r>
          </w:p>
        </w:tc>
        <w:tc>
          <w:tcPr>
            <w:tcW w:w="8137" w:type="dxa"/>
            <w:gridSpan w:val="3"/>
            <w:shd w:val="clear" w:color="auto" w:fill="auto"/>
            <w:vAlign w:val="center"/>
          </w:tcPr>
          <w:p w14:paraId="638C9241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①</w:t>
            </w:r>
            <w:r>
              <w:rPr>
                <w:rFonts w:ascii="Times New Roman" w:hAnsi="Times New Roman" w:cs="Times New Roman"/>
              </w:rPr>
              <w:t>两个反应阶段相辅相成，密切联系：光反应是暗反应的基础，光反应为暗反应提供</w:t>
            </w:r>
            <w:r>
              <w:rPr>
                <w:rFonts w:ascii="Times New Roman" w:hAnsi="Times New Roman" w:cs="Times New Roman"/>
              </w:rPr>
              <w:t>___________</w:t>
            </w:r>
            <w:r>
              <w:rPr>
                <w:rFonts w:ascii="Times New Roman" w:hAnsi="Times New Roman" w:cs="Times New Roman"/>
              </w:rPr>
              <w:t>；暗反应推动光反应，暗反应为光反应提供</w:t>
            </w:r>
            <w:r>
              <w:rPr>
                <w:rFonts w:ascii="Times New Roman" w:hAnsi="Times New Roman" w:cs="Times New Roman"/>
              </w:rPr>
              <w:t>___________</w:t>
            </w:r>
            <w:r>
              <w:rPr>
                <w:rFonts w:ascii="Times New Roman" w:hAnsi="Times New Roman" w:cs="Times New Roman"/>
              </w:rPr>
              <w:t>和</w:t>
            </w:r>
            <w:r>
              <w:rPr>
                <w:rFonts w:ascii="Times New Roman" w:hAnsi="Times New Roman" w:cs="Times New Roman"/>
              </w:rPr>
              <w:t>NADP</w:t>
            </w:r>
            <w:r>
              <w:rPr>
                <w:rFonts w:ascii="Times New Roman" w:hAnsi="Times New Roman" w:cs="Times New Roman"/>
                <w:vertAlign w:val="superscript"/>
              </w:rPr>
              <w:t>＋</w:t>
            </w:r>
            <w:r>
              <w:rPr>
                <w:rFonts w:ascii="Times New Roman" w:hAnsi="Times New Roman" w:cs="Times New Roman"/>
              </w:rPr>
              <w:t>；</w:t>
            </w:r>
            <w:r>
              <w:rPr>
                <w:rFonts w:hAnsi="宋体" w:cs="Times New Roman"/>
              </w:rPr>
              <w:t>②</w:t>
            </w:r>
            <w:r>
              <w:rPr>
                <w:rFonts w:ascii="Times New Roman" w:hAnsi="Times New Roman" w:cs="Times New Roman"/>
              </w:rPr>
              <w:t>没有光反应，暗反应因缺乏</w:t>
            </w:r>
            <w:r>
              <w:rPr>
                <w:rFonts w:ascii="Times New Roman" w:hAnsi="Times New Roman" w:cs="Times New Roman"/>
              </w:rPr>
              <w:t>NADPH</w:t>
            </w:r>
            <w:r>
              <w:rPr>
                <w:rFonts w:ascii="Times New Roman" w:hAnsi="Times New Roman" w:cs="Times New Roman"/>
              </w:rPr>
              <w:t>和</w:t>
            </w:r>
            <w:r>
              <w:rPr>
                <w:rFonts w:ascii="Times New Roman" w:hAnsi="Times New Roman" w:cs="Times New Roman"/>
              </w:rPr>
              <w:t>ATP</w:t>
            </w:r>
            <w:r>
              <w:rPr>
                <w:rFonts w:ascii="Times New Roman" w:hAnsi="Times New Roman" w:cs="Times New Roman"/>
              </w:rPr>
              <w:t>而无法进行；暗反应受阻，光反应因产物积累也不能正常进行。可见，二者相互制约</w:t>
            </w:r>
          </w:p>
        </w:tc>
      </w:tr>
    </w:tbl>
    <w:p w14:paraId="2E94B1E8" w14:textId="77777777" w:rsidR="005E4BD3" w:rsidRDefault="005E4BD3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</w:p>
    <w:p w14:paraId="1979D0D3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</w:instrText>
      </w:r>
      <w:r>
        <w:rPr>
          <w:rFonts w:ascii="Times New Roman" w:hAnsi="Times New Roman" w:cs="Times New Roman" w:hint="eastAsia"/>
        </w:rPr>
        <w:instrText xml:space="preserve">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</w:instrText>
      </w:r>
      <w:r>
        <w:rPr>
          <w:rFonts w:ascii="Times New Roman" w:hAnsi="Times New Roman" w:cs="Times New Roman" w:hint="eastAsia"/>
        </w:rPr>
        <w:instrText>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38D3C79" wp14:editId="0C55ED90">
            <wp:extent cx="763905" cy="231140"/>
            <wp:effectExtent l="0" t="0" r="17145" b="1651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14CE353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．光反应的过程</w:t>
      </w:r>
    </w:p>
    <w:p w14:paraId="2DB9DB98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1\\word\\538.TIF"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</w:instrText>
      </w:r>
      <w:r>
        <w:rPr>
          <w:rFonts w:ascii="Times New Roman" w:hAnsi="Times New Roman" w:cs="Times New Roman" w:hint="eastAsia"/>
        </w:rPr>
        <w:instrText>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\\538.TIF" \* MERGEFORMATIN</w:instrText>
      </w:r>
      <w:r>
        <w:rPr>
          <w:rFonts w:ascii="Times New Roman" w:hAnsi="Times New Roman" w:cs="Times New Roman" w:hint="eastAsia"/>
        </w:rPr>
        <w:instrText>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\\538.TIF"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7876DAD" wp14:editId="7121D3B6">
            <wp:extent cx="3528060" cy="1894076"/>
            <wp:effectExtent l="0" t="0" r="0" b="0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19" r:link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48098" cy="190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E2A142F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如图为放大的类囊体薄膜结构的模式图。</w:t>
      </w:r>
      <w:r>
        <w:rPr>
          <w:rFonts w:ascii="Times New Roman" w:eastAsia="仿宋_GB2312" w:hAnsi="Times New Roman" w:cs="Times New Roman"/>
        </w:rPr>
        <w:t xml:space="preserve">PS </w:t>
      </w:r>
      <w:r>
        <w:rPr>
          <w:rFonts w:eastAsia="仿宋_GB2312" w:hAnsi="宋体" w:cs="Times New Roman"/>
        </w:rPr>
        <w:t>Ⅱ</w:t>
      </w:r>
      <w:r>
        <w:rPr>
          <w:rFonts w:ascii="Times New Roman" w:eastAsia="仿宋_GB2312" w:hAnsi="Times New Roman" w:cs="Times New Roman"/>
        </w:rPr>
        <w:t xml:space="preserve"> </w:t>
      </w:r>
      <w:r>
        <w:rPr>
          <w:rFonts w:ascii="Times New Roman" w:eastAsia="仿宋_GB2312" w:hAnsi="Times New Roman" w:cs="Times New Roman"/>
        </w:rPr>
        <w:t>和</w:t>
      </w:r>
      <w:r>
        <w:rPr>
          <w:rFonts w:ascii="Times New Roman" w:eastAsia="仿宋_GB2312" w:hAnsi="Times New Roman" w:cs="Times New Roman"/>
        </w:rPr>
        <w:t xml:space="preserve">PS </w:t>
      </w:r>
      <w:r>
        <w:rPr>
          <w:rFonts w:eastAsia="仿宋_GB2312" w:hAnsi="宋体" w:cs="Times New Roman"/>
        </w:rPr>
        <w:t>Ⅰ</w:t>
      </w:r>
      <w:r>
        <w:rPr>
          <w:rFonts w:ascii="Times New Roman" w:eastAsia="仿宋_GB2312" w:hAnsi="Times New Roman" w:cs="Times New Roman"/>
        </w:rPr>
        <w:t>是色素和一些蛋白形成的色素复合体，上面的色素可以吸收光能，分解水产生氧气、氢离子和电子，有的膜蛋白用来传递氢离子，造成膜两侧氢离子具有浓度差；有的膜蛋白传递电子给</w:t>
      </w:r>
      <w:r>
        <w:rPr>
          <w:rFonts w:ascii="Times New Roman" w:eastAsia="仿宋_GB2312" w:hAnsi="Times New Roman" w:cs="Times New Roman"/>
        </w:rPr>
        <w:t>NADP</w:t>
      </w:r>
      <w:r>
        <w:rPr>
          <w:rFonts w:ascii="Times New Roman" w:eastAsia="仿宋_GB2312" w:hAnsi="Times New Roman" w:cs="Times New Roman"/>
          <w:vertAlign w:val="superscript"/>
        </w:rPr>
        <w:t>＋</w:t>
      </w:r>
      <w:r>
        <w:rPr>
          <w:rFonts w:ascii="Times New Roman" w:eastAsia="仿宋_GB2312" w:hAnsi="Times New Roman" w:cs="Times New Roman"/>
        </w:rPr>
        <w:t>，在某种膜蛋白的催化下合成</w:t>
      </w:r>
      <w:r>
        <w:rPr>
          <w:rFonts w:ascii="Times New Roman" w:eastAsia="仿宋_GB2312" w:hAnsi="Times New Roman" w:cs="Times New Roman"/>
        </w:rPr>
        <w:t>NADPH</w:t>
      </w:r>
      <w:r>
        <w:rPr>
          <w:rFonts w:ascii="Times New Roman" w:eastAsia="仿宋_GB2312" w:hAnsi="Times New Roman" w:cs="Times New Roman"/>
        </w:rPr>
        <w:t>；还有的膜蛋白是</w:t>
      </w:r>
      <w:r>
        <w:rPr>
          <w:rFonts w:ascii="Times New Roman" w:eastAsia="仿宋_GB2312" w:hAnsi="Times New Roman" w:cs="Times New Roman"/>
        </w:rPr>
        <w:t>ATP</w:t>
      </w:r>
      <w:r>
        <w:rPr>
          <w:rFonts w:ascii="Times New Roman" w:eastAsia="仿宋_GB2312" w:hAnsi="Times New Roman" w:cs="Times New Roman"/>
        </w:rPr>
        <w:t>合成酶，利用膜两侧的氢离子浓度差催化合成</w:t>
      </w:r>
      <w:r>
        <w:rPr>
          <w:rFonts w:ascii="Times New Roman" w:eastAsia="仿宋_GB2312" w:hAnsi="Times New Roman" w:cs="Times New Roman"/>
        </w:rPr>
        <w:t>ATP</w:t>
      </w:r>
      <w:r>
        <w:rPr>
          <w:rFonts w:ascii="Times New Roman" w:eastAsia="仿宋_GB2312" w:hAnsi="Times New Roman" w:cs="Times New Roman"/>
        </w:rPr>
        <w:t>。同时，光能转变成的化学能就储存在了</w:t>
      </w:r>
      <w:r>
        <w:rPr>
          <w:rFonts w:ascii="Times New Roman" w:eastAsia="仿宋_GB2312" w:hAnsi="Times New Roman" w:cs="Times New Roman"/>
        </w:rPr>
        <w:t>ATP</w:t>
      </w:r>
      <w:r>
        <w:rPr>
          <w:rFonts w:ascii="Times New Roman" w:eastAsia="仿宋_GB2312" w:hAnsi="Times New Roman" w:cs="Times New Roman"/>
        </w:rPr>
        <w:t>和</w:t>
      </w:r>
      <w:r>
        <w:rPr>
          <w:rFonts w:ascii="Times New Roman" w:eastAsia="仿宋_GB2312" w:hAnsi="Times New Roman" w:cs="Times New Roman"/>
        </w:rPr>
        <w:t>NADPH</w:t>
      </w:r>
      <w:r>
        <w:rPr>
          <w:rFonts w:ascii="Times New Roman" w:eastAsia="仿宋_GB2312" w:hAnsi="Times New Roman" w:cs="Times New Roman"/>
        </w:rPr>
        <w:t>中。</w:t>
      </w:r>
    </w:p>
    <w:p w14:paraId="3F55313B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．环境改变时光合作用各物质含量的变化分析</w:t>
      </w:r>
    </w:p>
    <w:p w14:paraId="424E7C53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(1)</w:t>
      </w:r>
      <w:r>
        <w:rPr>
          <w:rFonts w:ascii="Times New Roman" w:eastAsia="仿宋_GB2312" w:hAnsi="Times New Roman" w:cs="Times New Roman"/>
        </w:rPr>
        <w:t>来源</w:t>
      </w:r>
      <w:r>
        <w:rPr>
          <w:rFonts w:ascii="Times New Roman" w:eastAsia="仿宋_GB2312" w:hAnsi="Times New Roman" w:cs="Times New Roman"/>
        </w:rPr>
        <w:t>—</w:t>
      </w:r>
      <w:r>
        <w:rPr>
          <w:rFonts w:ascii="Times New Roman" w:eastAsia="仿宋_GB2312" w:hAnsi="Times New Roman" w:cs="Times New Roman"/>
        </w:rPr>
        <w:t>去路法分析物质含量的变化</w:t>
      </w:r>
    </w:p>
    <w:p w14:paraId="58045876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如图中</w:t>
      </w:r>
      <w:r>
        <w:rPr>
          <w:rFonts w:eastAsia="仿宋_GB2312" w:hAnsi="宋体" w:cs="Times New Roman"/>
        </w:rPr>
        <w:t>Ⅰ</w:t>
      </w:r>
      <w:r>
        <w:rPr>
          <w:rFonts w:ascii="Times New Roman" w:eastAsia="仿宋_GB2312" w:hAnsi="Times New Roman" w:cs="Times New Roman"/>
        </w:rPr>
        <w:t>表示光反应，</w:t>
      </w:r>
      <w:r>
        <w:rPr>
          <w:rFonts w:eastAsia="仿宋_GB2312" w:hAnsi="宋体" w:cs="Times New Roman"/>
        </w:rPr>
        <w:t>Ⅱ</w:t>
      </w:r>
      <w:r>
        <w:rPr>
          <w:rFonts w:ascii="Times New Roman" w:eastAsia="仿宋_GB2312" w:hAnsi="Times New Roman" w:cs="Times New Roman"/>
        </w:rPr>
        <w:t>表示</w:t>
      </w:r>
      <w:r>
        <w:rPr>
          <w:rFonts w:ascii="Times New Roman" w:eastAsia="仿宋_GB2312" w:hAnsi="Times New Roman" w:cs="Times New Roman"/>
        </w:rPr>
        <w:t>CO</w:t>
      </w:r>
      <w:r>
        <w:rPr>
          <w:rFonts w:ascii="Times New Roman" w:eastAsia="仿宋_GB2312" w:hAnsi="Times New Roman" w:cs="Times New Roman"/>
          <w:vertAlign w:val="subscript"/>
        </w:rPr>
        <w:t>2</w:t>
      </w:r>
      <w:r>
        <w:rPr>
          <w:rFonts w:ascii="Times New Roman" w:eastAsia="仿宋_GB2312" w:hAnsi="Times New Roman" w:cs="Times New Roman"/>
        </w:rPr>
        <w:t>的固定，</w:t>
      </w:r>
      <w:r>
        <w:rPr>
          <w:rFonts w:eastAsia="仿宋_GB2312" w:hAnsi="宋体" w:cs="Times New Roman"/>
        </w:rPr>
        <w:t>Ⅲ</w:t>
      </w:r>
      <w:r>
        <w:rPr>
          <w:rFonts w:ascii="Times New Roman" w:eastAsia="仿宋_GB2312" w:hAnsi="Times New Roman" w:cs="Times New Roman"/>
        </w:rPr>
        <w:t>表示</w:t>
      </w:r>
      <w:r>
        <w:rPr>
          <w:rFonts w:ascii="Times New Roman" w:eastAsia="仿宋_GB2312" w:hAnsi="Times New Roman" w:cs="Times New Roman"/>
        </w:rPr>
        <w:t>C</w:t>
      </w:r>
      <w:r>
        <w:rPr>
          <w:rFonts w:ascii="Times New Roman" w:eastAsia="仿宋_GB2312" w:hAnsi="Times New Roman" w:cs="Times New Roman"/>
          <w:vertAlign w:val="subscript"/>
        </w:rPr>
        <w:t>3</w:t>
      </w:r>
      <w:r>
        <w:rPr>
          <w:rFonts w:ascii="Times New Roman" w:eastAsia="仿宋_GB2312" w:hAnsi="Times New Roman" w:cs="Times New Roman"/>
        </w:rPr>
        <w:t>的还原。当外界条件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如光照、</w:t>
      </w:r>
      <w:r>
        <w:rPr>
          <w:rFonts w:ascii="Times New Roman" w:eastAsia="仿宋_GB2312" w:hAnsi="Times New Roman" w:cs="Times New Roman"/>
        </w:rPr>
        <w:t>CO</w:t>
      </w:r>
      <w:r>
        <w:rPr>
          <w:rFonts w:ascii="Times New Roman" w:eastAsia="仿宋_GB2312" w:hAnsi="Times New Roman" w:cs="Times New Roman"/>
          <w:vertAlign w:val="subscript"/>
        </w:rPr>
        <w:t>2</w:t>
      </w:r>
      <w:r>
        <w:rPr>
          <w:rFonts w:ascii="Times New Roman" w:eastAsia="仿宋_GB2312" w:hAnsi="Times New Roman" w:cs="Times New Roman"/>
        </w:rPr>
        <w:t>)</w:t>
      </w:r>
      <w:r>
        <w:rPr>
          <w:rFonts w:ascii="Times New Roman" w:eastAsia="仿宋_GB2312" w:hAnsi="Times New Roman" w:cs="Times New Roman"/>
        </w:rPr>
        <w:t>突然发生变化时，分析在短时间内相关物质含量的变化：</w:t>
      </w:r>
    </w:p>
    <w:p w14:paraId="39C29EAE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lastRenderedPageBreak/>
        <w:fldChar w:fldCharType="begin"/>
      </w:r>
      <w:r>
        <w:rPr>
          <w:rFonts w:ascii="Times New Roman" w:eastAsia="仿宋_GB2312" w:hAnsi="Times New Roman" w:cs="Times New Roman" w:hint="eastAsia"/>
        </w:rPr>
        <w:instrText xml:space="preserve"> INCLUDEPICTURE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 xml:space="preserve">1\\word\\539.TIF" \* MERGEFORMAT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</w:instrText>
      </w:r>
      <w:r>
        <w:rPr>
          <w:rFonts w:ascii="Times New Roman" w:eastAsia="仿宋_GB2312" w:hAnsi="Times New Roman" w:cs="Times New Roman" w:hint="eastAsia"/>
        </w:rPr>
        <w:instrText>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\\539.TIF"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  <w:noProof/>
        </w:rPr>
        <w:drawing>
          <wp:inline distT="0" distB="0" distL="114300" distR="114300" wp14:anchorId="4199D2AB" wp14:editId="49D5A7C1">
            <wp:extent cx="3305324" cy="1043940"/>
            <wp:effectExtent l="0" t="0" r="9525" b="381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21" r:link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06607" cy="10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</w:p>
    <w:p w14:paraId="7A4E3DB1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 w:hint="eastAsia"/>
        </w:rPr>
        <w:instrText xml:space="preserve"> INCLUDEPICTURE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 xml:space="preserve">1\\word\\540.TIF" \* MERGEFORMAT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</w:instrText>
      </w:r>
      <w:r>
        <w:rPr>
          <w:rFonts w:ascii="Times New Roman" w:eastAsia="仿宋_GB2312" w:hAnsi="Times New Roman" w:cs="Times New Roman" w:hint="eastAsia"/>
        </w:rPr>
        <w:instrText>\540.TIF"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  <w:noProof/>
        </w:rPr>
        <w:drawing>
          <wp:inline distT="0" distB="0" distL="114300" distR="114300" wp14:anchorId="701C588A" wp14:editId="57E6EF09">
            <wp:extent cx="3206750" cy="1589230"/>
            <wp:effectExtent l="0" t="0" r="0" b="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10847" cy="159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</w:p>
    <w:p w14:paraId="26A1B041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(2)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模型法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表示</w:t>
      </w:r>
      <w:r>
        <w:rPr>
          <w:rFonts w:ascii="Times New Roman" w:eastAsia="仿宋_GB2312" w:hAnsi="Times New Roman" w:cs="Times New Roman"/>
        </w:rPr>
        <w:t>C</w:t>
      </w:r>
      <w:r>
        <w:rPr>
          <w:rFonts w:ascii="Times New Roman" w:eastAsia="仿宋_GB2312" w:hAnsi="Times New Roman" w:cs="Times New Roman"/>
          <w:vertAlign w:val="subscript"/>
        </w:rPr>
        <w:t>3</w:t>
      </w:r>
      <w:r>
        <w:rPr>
          <w:rFonts w:ascii="Times New Roman" w:eastAsia="仿宋_GB2312" w:hAnsi="Times New Roman" w:cs="Times New Roman"/>
        </w:rPr>
        <w:t>和</w:t>
      </w:r>
      <w:r>
        <w:rPr>
          <w:rFonts w:ascii="Times New Roman" w:eastAsia="仿宋_GB2312" w:hAnsi="Times New Roman" w:cs="Times New Roman"/>
        </w:rPr>
        <w:t>C</w:t>
      </w:r>
      <w:r>
        <w:rPr>
          <w:rFonts w:ascii="Times New Roman" w:eastAsia="仿宋_GB2312" w:hAnsi="Times New Roman" w:cs="Times New Roman"/>
          <w:vertAlign w:val="subscript"/>
        </w:rPr>
        <w:t>5</w:t>
      </w:r>
      <w:r>
        <w:rPr>
          <w:rFonts w:ascii="Times New Roman" w:eastAsia="仿宋_GB2312" w:hAnsi="Times New Roman" w:cs="Times New Roman"/>
        </w:rPr>
        <w:t>的含量变化，</w:t>
      </w:r>
      <w:proofErr w:type="gramStart"/>
      <w:r>
        <w:rPr>
          <w:rFonts w:ascii="Times New Roman" w:eastAsia="仿宋_GB2312" w:hAnsi="Times New Roman" w:cs="Times New Roman"/>
        </w:rPr>
        <w:t>起始值</w:t>
      </w:r>
      <w:proofErr w:type="gramEnd"/>
      <w:r>
        <w:rPr>
          <w:rFonts w:ascii="Times New Roman" w:eastAsia="仿宋_GB2312" w:hAnsi="Times New Roman" w:cs="Times New Roman"/>
        </w:rPr>
        <w:t>C</w:t>
      </w:r>
      <w:r>
        <w:rPr>
          <w:rFonts w:ascii="Times New Roman" w:eastAsia="仿宋_GB2312" w:hAnsi="Times New Roman" w:cs="Times New Roman"/>
          <w:vertAlign w:val="subscript"/>
        </w:rPr>
        <w:t>3</w:t>
      </w:r>
      <w:r>
        <w:rPr>
          <w:rFonts w:ascii="Times New Roman" w:eastAsia="仿宋_GB2312" w:hAnsi="Times New Roman" w:cs="Times New Roman"/>
        </w:rPr>
        <w:t>高于</w:t>
      </w:r>
      <w:r>
        <w:rPr>
          <w:rFonts w:ascii="Times New Roman" w:eastAsia="仿宋_GB2312" w:hAnsi="Times New Roman" w:cs="Times New Roman"/>
        </w:rPr>
        <w:t>C</w:t>
      </w:r>
      <w:r>
        <w:rPr>
          <w:rFonts w:ascii="Times New Roman" w:eastAsia="仿宋_GB2312" w:hAnsi="Times New Roman" w:cs="Times New Roman"/>
          <w:vertAlign w:val="subscript"/>
        </w:rPr>
        <w:t>5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约是其</w:t>
      </w:r>
      <w:r>
        <w:rPr>
          <w:rFonts w:ascii="Times New Roman" w:eastAsia="仿宋_GB2312" w:hAnsi="Times New Roman" w:cs="Times New Roman"/>
        </w:rPr>
        <w:t>2</w:t>
      </w:r>
      <w:r>
        <w:rPr>
          <w:rFonts w:ascii="Times New Roman" w:eastAsia="仿宋_GB2312" w:hAnsi="Times New Roman" w:cs="Times New Roman"/>
        </w:rPr>
        <w:t>倍</w:t>
      </w:r>
      <w:r>
        <w:rPr>
          <w:rFonts w:ascii="Times New Roman" w:eastAsia="仿宋_GB2312" w:hAnsi="Times New Roman" w:cs="Times New Roman"/>
        </w:rPr>
        <w:t>)</w:t>
      </w:r>
    </w:p>
    <w:p w14:paraId="23F37852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 w:hint="eastAsia"/>
        </w:rPr>
        <w:instrText xml:space="preserve"> INCLUDEPICTURE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 xml:space="preserve">1\\word\\542.TIF" \* MERGEFORMAT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</w:instrText>
      </w:r>
      <w:r>
        <w:rPr>
          <w:rFonts w:ascii="Times New Roman" w:eastAsia="仿宋_GB2312" w:hAnsi="Times New Roman" w:cs="Times New Roman" w:hint="eastAsia"/>
        </w:rPr>
        <w:instrText>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</w:instrText>
      </w:r>
      <w:r>
        <w:rPr>
          <w:rFonts w:ascii="Times New Roman" w:eastAsia="仿宋_GB2312" w:hAnsi="Times New Roman" w:cs="Times New Roman" w:hint="eastAsia"/>
        </w:rPr>
        <w:instrText>记</w:instrText>
      </w:r>
      <w:r>
        <w:rPr>
          <w:rFonts w:ascii="Times New Roman" w:eastAsia="仿宋_GB2312" w:hAnsi="Times New Roman" w:cs="Times New Roman" w:hint="eastAsia"/>
        </w:rPr>
        <w:instrText>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\\542.TIF"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  <w:noProof/>
        </w:rPr>
        <w:drawing>
          <wp:inline distT="0" distB="0" distL="114300" distR="114300" wp14:anchorId="11A7FFE3" wp14:editId="065FE462">
            <wp:extent cx="3447245" cy="1028700"/>
            <wp:effectExtent l="0" t="0" r="1270" b="0"/>
            <wp:docPr id="3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53707" cy="103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</w:p>
    <w:p w14:paraId="4E5B98F0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 w:hint="eastAsia"/>
        </w:rPr>
        <w:instrText xml:space="preserve"> INCLUDEPICTURE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 xml:space="preserve">1\\word\\543.TIF" \* MERGEFORMAT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</w:instrText>
      </w:r>
      <w:r>
        <w:rPr>
          <w:rFonts w:ascii="Times New Roman" w:eastAsia="仿宋_GB2312" w:hAnsi="Times New Roman" w:cs="Times New Roman" w:hint="eastAsia"/>
        </w:rPr>
        <w:instrText>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"D:\\2024\\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1\\word\\543.TIF"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</w:instrText>
      </w:r>
      <w:r>
        <w:rPr>
          <w:rFonts w:ascii="Times New Roman" w:eastAsia="仿宋_GB2312" w:hAnsi="Times New Roman" w:cs="Times New Roman" w:hint="eastAsia"/>
        </w:rPr>
        <w:instrText>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 (</w:instrText>
      </w:r>
      <w:r>
        <w:rPr>
          <w:rFonts w:ascii="Times New Roman" w:eastAsia="仿宋_GB2312" w:hAnsi="Times New Roman" w:cs="Times New Roman" w:hint="eastAsia"/>
        </w:rPr>
        <w:instrText>苏冀</w:instrText>
      </w:r>
      <w:r>
        <w:rPr>
          <w:rFonts w:ascii="Times New Roman" w:eastAsia="仿宋_GB2312" w:hAnsi="Times New Roman" w:cs="Times New Roman" w:hint="eastAsia"/>
        </w:rPr>
        <w:instrText>)\\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</w:instrText>
      </w:r>
      <w:r>
        <w:rPr>
          <w:rFonts w:ascii="Times New Roman" w:eastAsia="仿宋_GB2312" w:hAnsi="Times New Roman" w:cs="Times New Roman" w:hint="eastAsia"/>
        </w:rPr>
        <w:instrText>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\\54</w:instrText>
      </w:r>
      <w:r>
        <w:rPr>
          <w:rFonts w:ascii="Times New Roman" w:eastAsia="仿宋_GB2312" w:hAnsi="Times New Roman" w:cs="Times New Roman" w:hint="eastAsia"/>
        </w:rPr>
        <w:instrText>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</w:rPr>
        <w:fldChar w:fldCharType="begin"/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INCLUDEPICTURE  "E:\\</w:instrText>
      </w:r>
      <w:r>
        <w:rPr>
          <w:rFonts w:ascii="Times New Roman" w:eastAsia="仿宋_GB2312" w:hAnsi="Times New Roman" w:cs="Times New Roman" w:hint="eastAsia"/>
        </w:rPr>
        <w:instrText>苏德亭</w:instrText>
      </w:r>
      <w:r>
        <w:rPr>
          <w:rFonts w:ascii="Times New Roman" w:eastAsia="仿宋_GB2312" w:hAnsi="Times New Roman" w:cs="Times New Roman" w:hint="eastAsia"/>
        </w:rPr>
        <w:instrText>2024\\</w:instrText>
      </w:r>
      <w:r>
        <w:rPr>
          <w:rFonts w:ascii="Times New Roman" w:eastAsia="仿宋_GB2312" w:hAnsi="Times New Roman" w:cs="Times New Roman" w:hint="eastAsia"/>
        </w:rPr>
        <w:instrText>同步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成盘</w:instrText>
      </w:r>
      <w:r>
        <w:rPr>
          <w:rFonts w:ascii="Times New Roman" w:eastAsia="仿宋_GB2312" w:hAnsi="Times New Roman" w:cs="Times New Roman" w:hint="eastAsia"/>
        </w:rPr>
        <w:instrText>\\2024</w:instrText>
      </w:r>
      <w:r>
        <w:rPr>
          <w:rFonts w:ascii="Times New Roman" w:eastAsia="仿宋_GB2312" w:hAnsi="Times New Roman" w:cs="Times New Roman" w:hint="eastAsia"/>
        </w:rPr>
        <w:instrText>秋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步步高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生物学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人教版</w:instrText>
      </w:r>
      <w:r>
        <w:rPr>
          <w:rFonts w:ascii="Times New Roman" w:eastAsia="仿宋_GB2312" w:hAnsi="Times New Roman" w:cs="Times New Roman" w:hint="eastAsia"/>
        </w:rPr>
        <w:instrText xml:space="preserve"> </w:instrText>
      </w:r>
      <w:r>
        <w:rPr>
          <w:rFonts w:ascii="Times New Roman" w:eastAsia="仿宋_GB2312" w:hAnsi="Times New Roman" w:cs="Times New Roman" w:hint="eastAsia"/>
        </w:rPr>
        <w:instrText>必修</w:instrText>
      </w:r>
      <w:r>
        <w:rPr>
          <w:rFonts w:ascii="Times New Roman" w:eastAsia="仿宋_GB2312" w:hAnsi="Times New Roman" w:cs="Times New Roman" w:hint="eastAsia"/>
        </w:rPr>
        <w:instrText>1</w:instrText>
      </w:r>
      <w:r>
        <w:rPr>
          <w:rFonts w:ascii="Times New Roman" w:eastAsia="仿宋_GB2312" w:hAnsi="Times New Roman" w:cs="Times New Roman" w:hint="eastAsia"/>
        </w:rPr>
        <w:instrText>（苏冀）</w:instrText>
      </w:r>
      <w:r>
        <w:rPr>
          <w:rFonts w:ascii="Times New Roman" w:eastAsia="仿宋_GB2312" w:hAnsi="Times New Roman" w:cs="Times New Roman" w:hint="eastAsia"/>
        </w:rPr>
        <w:instrText>-</w:instrText>
      </w:r>
      <w:r>
        <w:rPr>
          <w:rFonts w:ascii="Times New Roman" w:eastAsia="仿宋_GB2312" w:hAnsi="Times New Roman" w:cs="Times New Roman" w:hint="eastAsia"/>
        </w:rPr>
        <w:instrText>改教材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学生用书</w:instrText>
      </w:r>
      <w:r>
        <w:rPr>
          <w:rFonts w:ascii="Times New Roman" w:eastAsia="仿宋_GB2312" w:hAnsi="Times New Roman" w:cs="Times New Roman" w:hint="eastAsia"/>
        </w:rPr>
        <w:instrText>Word</w:instrText>
      </w:r>
      <w:r>
        <w:rPr>
          <w:rFonts w:ascii="Times New Roman" w:eastAsia="仿宋_GB2312" w:hAnsi="Times New Roman" w:cs="Times New Roman" w:hint="eastAsia"/>
        </w:rPr>
        <w:instrText>版文档</w:instrText>
      </w:r>
      <w:r>
        <w:rPr>
          <w:rFonts w:ascii="Times New Roman" w:eastAsia="仿宋_GB2312" w:hAnsi="Times New Roman" w:cs="Times New Roman" w:hint="eastAsia"/>
        </w:rPr>
        <w:instrText>\\</w:instrText>
      </w:r>
      <w:r>
        <w:rPr>
          <w:rFonts w:ascii="Times New Roman" w:eastAsia="仿宋_GB2312" w:hAnsi="Times New Roman" w:cs="Times New Roman" w:hint="eastAsia"/>
        </w:rPr>
        <w:instrText>学习笔记</w:instrText>
      </w:r>
      <w:r>
        <w:rPr>
          <w:rFonts w:ascii="Times New Roman" w:eastAsia="仿宋_GB2312" w:hAnsi="Times New Roman" w:cs="Times New Roman" w:hint="eastAsia"/>
        </w:rPr>
        <w:instrText>\\543.TIF" \* MERGEFORMATINET</w:instrText>
      </w:r>
      <w:r>
        <w:rPr>
          <w:rFonts w:ascii="Times New Roman" w:eastAsia="仿宋_GB2312" w:hAnsi="Times New Roman" w:cs="Times New Roman"/>
        </w:rPr>
        <w:instrText xml:space="preserve"> </w:instrText>
      </w:r>
      <w:r>
        <w:rPr>
          <w:rFonts w:ascii="Times New Roman" w:eastAsia="仿宋_GB2312" w:hAnsi="Times New Roman" w:cs="Times New Roman"/>
        </w:rPr>
        <w:fldChar w:fldCharType="separate"/>
      </w:r>
      <w:r>
        <w:rPr>
          <w:rFonts w:ascii="Times New Roman" w:eastAsia="仿宋_GB2312" w:hAnsi="Times New Roman" w:cs="Times New Roman"/>
          <w:noProof/>
        </w:rPr>
        <w:drawing>
          <wp:inline distT="0" distB="0" distL="114300" distR="114300" wp14:anchorId="12E49A0A" wp14:editId="032E34FF">
            <wp:extent cx="3460231" cy="990600"/>
            <wp:effectExtent l="0" t="0" r="6985" b="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62307" cy="99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</w:p>
    <w:p w14:paraId="2B06FD0A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(3)</w:t>
      </w:r>
      <w:r>
        <w:rPr>
          <w:rFonts w:ascii="Times New Roman" w:eastAsia="仿宋_GB2312" w:hAnsi="Times New Roman" w:cs="Times New Roman"/>
        </w:rPr>
        <w:t>光合作用过程中相关物质的变化规律</w:t>
      </w:r>
    </w:p>
    <w:p w14:paraId="433B9FDD" w14:textId="400D6336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1\\word\\544.TIF" \* MER</w:instrText>
      </w:r>
      <w:r>
        <w:rPr>
          <w:rFonts w:ascii="Times New Roman" w:hAnsi="Times New Roman" w:cs="Times New Roman" w:hint="eastAsia"/>
        </w:rPr>
        <w:instrText xml:space="preserve">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</w:instrText>
      </w:r>
      <w:r>
        <w:rPr>
          <w:rFonts w:ascii="Times New Roman" w:hAnsi="Times New Roman" w:cs="Times New Roman" w:hint="eastAsia"/>
        </w:rPr>
        <w:instrText>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</w:instrText>
      </w:r>
      <w:r>
        <w:rPr>
          <w:rFonts w:ascii="Times New Roman" w:hAnsi="Times New Roman" w:cs="Times New Roman" w:hint="eastAsia"/>
        </w:rPr>
        <w:instrText>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\\544.TIF"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E84179F" wp14:editId="77EC8319">
            <wp:extent cx="2856230" cy="1223113"/>
            <wp:effectExtent l="0" t="0" r="1270" b="0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61718" cy="1225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170C04B" w14:textId="77777777" w:rsidR="005E4BD3" w:rsidRDefault="005178C0" w:rsidP="000F5078">
      <w:pPr>
        <w:pStyle w:val="a3"/>
        <w:tabs>
          <w:tab w:val="left" w:pos="3402"/>
          <w:tab w:val="left" w:pos="3544"/>
        </w:tabs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成盘</w:instrText>
      </w:r>
      <w:r>
        <w:rPr>
          <w:rFonts w:ascii="Times New Roman" w:hAnsi="Times New Roman" w:cs="Times New Roman" w:hint="eastAsia"/>
        </w:rPr>
        <w:instrText>\\2024</w:instrText>
      </w:r>
      <w:r>
        <w:rPr>
          <w:rFonts w:ascii="Times New Roman" w:hAnsi="Times New Roman" w:cs="Times New Roman" w:hint="eastAsia"/>
        </w:rPr>
        <w:instrText>秋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步步高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>（苏冀）</w:instrText>
      </w:r>
      <w:r>
        <w:rPr>
          <w:rFonts w:ascii="Times New Roman" w:hAnsi="Times New Roman" w:cs="Times New Roman" w:hint="eastAsia"/>
        </w:rPr>
        <w:instrText>-</w:instrText>
      </w:r>
      <w:r>
        <w:rPr>
          <w:rFonts w:ascii="Times New Roman" w:hAnsi="Times New Roman" w:cs="Times New Roman" w:hint="eastAsia"/>
        </w:rPr>
        <w:instrText>改教材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学生用书</w:instrText>
      </w:r>
      <w:r>
        <w:rPr>
          <w:rFonts w:ascii="Times New Roman" w:hAnsi="Times New Roman" w:cs="Times New Roman" w:hint="eastAsia"/>
        </w:rPr>
        <w:instrText>Word</w:instrText>
      </w:r>
      <w:r>
        <w:rPr>
          <w:rFonts w:ascii="Times New Roman" w:hAnsi="Times New Roman" w:cs="Times New Roman" w:hint="eastAsia"/>
        </w:rPr>
        <w:instrText>版文档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学习笔记</w:instrText>
      </w:r>
      <w:r>
        <w:rPr>
          <w:rFonts w:ascii="Times New Roman" w:hAnsi="Times New Roman" w:cs="Times New Roman" w:hint="eastAsia"/>
        </w:rPr>
        <w:instrText>\\546.TIF"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56CA2F8" wp14:editId="63B50019">
            <wp:extent cx="2879090" cy="1582420"/>
            <wp:effectExtent l="0" t="0" r="16510" b="1778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31" r:link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14:paraId="0758A375" w14:textId="5BA46220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lastRenderedPageBreak/>
        <w:t>【</w:t>
      </w:r>
      <w:r w:rsidR="005178C0">
        <w:rPr>
          <w:rFonts w:ascii="Times New Roman" w:eastAsia="黑体" w:hAnsi="Times New Roman" w:cs="Times New Roman" w:hint="eastAsia"/>
        </w:rPr>
        <w:t>课后练习</w:t>
      </w:r>
      <w:r>
        <w:rPr>
          <w:rFonts w:ascii="Times New Roman" w:eastAsia="黑体" w:hAnsi="Times New Roman" w:cs="Times New Roman" w:hint="eastAsia"/>
        </w:rPr>
        <w:t>】</w:t>
      </w:r>
    </w:p>
    <w:p w14:paraId="6E838137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．将一株质量为</w:t>
      </w:r>
      <w:r>
        <w:rPr>
          <w:rFonts w:ascii="Times New Roman" w:hAnsi="Times New Roman" w:cs="Times New Roman"/>
        </w:rPr>
        <w:t>20 g</w:t>
      </w:r>
      <w:r>
        <w:rPr>
          <w:rFonts w:ascii="Times New Roman" w:hAnsi="Times New Roman" w:cs="Times New Roman"/>
        </w:rPr>
        <w:t>的黄瓜幼苗栽种在光照等适宜的环境中，一段时间后植株达到</w:t>
      </w:r>
      <w:r>
        <w:rPr>
          <w:rFonts w:ascii="Times New Roman" w:hAnsi="Times New Roman" w:cs="Times New Roman"/>
        </w:rPr>
        <w:t>40 g</w:t>
      </w:r>
      <w:r>
        <w:rPr>
          <w:rFonts w:ascii="Times New Roman" w:hAnsi="Times New Roman" w:cs="Times New Roman"/>
        </w:rPr>
        <w:t>，其增加的质量来自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2916434B" w14:textId="32D62E91" w:rsidR="000F5078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．水、矿质元素和空气</w:t>
      </w:r>
      <w:r>
        <w:rPr>
          <w:rFonts w:ascii="Times New Roman" w:hAnsi="Times New Roman" w:cs="Times New Roman" w:hint="eastAsia"/>
        </w:rPr>
        <w:t xml:space="preserve">     </w:t>
      </w:r>
      <w:r w:rsidR="000F5078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．光、矿质元素和水</w:t>
      </w:r>
      <w:r>
        <w:rPr>
          <w:rFonts w:ascii="Times New Roman" w:hAnsi="Times New Roman" w:cs="Times New Roman" w:hint="eastAsia"/>
        </w:rPr>
        <w:t xml:space="preserve">  </w:t>
      </w:r>
    </w:p>
    <w:p w14:paraId="2F74BA2D" w14:textId="70F167DA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．水、矿质元素和土壤</w:t>
      </w:r>
      <w:r>
        <w:rPr>
          <w:rFonts w:ascii="Times New Roman" w:hAnsi="Times New Roman" w:cs="Times New Roman" w:hint="eastAsia"/>
        </w:rPr>
        <w:t xml:space="preserve">    </w:t>
      </w:r>
      <w:r w:rsidR="000F5078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．光、矿质元素和空气</w:t>
      </w:r>
    </w:p>
    <w:p w14:paraId="2C171908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1937</w:t>
      </w:r>
      <w:r>
        <w:rPr>
          <w:rFonts w:ascii="Times New Roman" w:hAnsi="Times New Roman" w:cs="Times New Roman"/>
        </w:rPr>
        <w:t>年，植物学家希尔将叶绿体分离后置于试管中，加入</w:t>
      </w:r>
      <w:r>
        <w:rPr>
          <w:rFonts w:ascii="Times New Roman" w:hAnsi="Times New Roman" w:cs="Times New Roman"/>
        </w:rPr>
        <w:t>1%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DCPIP(DCPIP</w:t>
      </w:r>
      <w:r>
        <w:rPr>
          <w:rFonts w:ascii="Times New Roman" w:hAnsi="Times New Roman" w:cs="Times New Roman"/>
        </w:rPr>
        <w:t>是一种可以接受氢的化合物，被氧化时是蓝色，被还原时是无色的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后，将试管置于光下，发现溶液由蓝色变成无色并放出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，以上实验证明了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0D2802BA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．光合作用产生的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来自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 w:hint="eastAsia"/>
        </w:rPr>
        <w:t xml:space="preserve">  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．光合作用的过程中能产生还原剂和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</w:p>
    <w:p w14:paraId="52FD6399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．光合作用的光反应在类囊体上进行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．光合作用的暗反应在叶绿体基质中进行</w:t>
      </w:r>
    </w:p>
    <w:p w14:paraId="5DE2D01A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．在实验室中，如果要测定藻类植物是否完成光反应，最好是检验其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61566862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．氧气的释放量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的生成量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．二氧化碳的消耗量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．糖类的合成量</w:t>
      </w:r>
    </w:p>
    <w:p w14:paraId="4AEF69DE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．在高等植物光合作用的暗反应中，催化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固定形成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的酶被称为</w:t>
      </w:r>
      <w:r>
        <w:rPr>
          <w:rFonts w:ascii="Times New Roman" w:hAnsi="Times New Roman" w:cs="Times New Roman"/>
        </w:rPr>
        <w:t>Rubisco</w:t>
      </w:r>
      <w:r>
        <w:rPr>
          <w:rFonts w:ascii="Times New Roman" w:hAnsi="Times New Roman" w:cs="Times New Roman"/>
        </w:rPr>
        <w:t>。下列相关叙述正确的是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5DBD439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Rubisco</w:t>
      </w:r>
      <w:r>
        <w:rPr>
          <w:rFonts w:ascii="Times New Roman" w:hAnsi="Times New Roman" w:cs="Times New Roman"/>
        </w:rPr>
        <w:t>存在于叶绿体基粒片层上</w:t>
      </w:r>
      <w:r>
        <w:rPr>
          <w:rFonts w:ascii="Times New Roman" w:hAnsi="Times New Roman" w:cs="Times New Roman" w:hint="eastAsia"/>
        </w:rPr>
        <w:t xml:space="preserve">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Rubisco</w:t>
      </w:r>
      <w:r>
        <w:rPr>
          <w:rFonts w:ascii="Times New Roman" w:hAnsi="Times New Roman" w:cs="Times New Roman"/>
        </w:rPr>
        <w:t>催化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结合</w:t>
      </w:r>
    </w:p>
    <w:p w14:paraId="40D5C3F4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Rubisco</w:t>
      </w:r>
      <w:r>
        <w:rPr>
          <w:rFonts w:ascii="Times New Roman" w:hAnsi="Times New Roman" w:cs="Times New Roman"/>
        </w:rPr>
        <w:t>需要在黑暗条件下发挥作用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Rubisco</w:t>
      </w:r>
      <w:r>
        <w:rPr>
          <w:rFonts w:ascii="Times New Roman" w:hAnsi="Times New Roman" w:cs="Times New Roman"/>
        </w:rPr>
        <w:t>催化反应消耗</w:t>
      </w:r>
      <w:r>
        <w:rPr>
          <w:rFonts w:ascii="Times New Roman" w:hAnsi="Times New Roman" w:cs="Times New Roman"/>
        </w:rPr>
        <w:t>ATP</w:t>
      </w:r>
    </w:p>
    <w:p w14:paraId="63CB3CE8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．如图为大豆叶片进行光合作用暗反应阶段的示意图。下列叙述正确的是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06EC854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46976" behindDoc="0" locked="0" layoutInCell="1" allowOverlap="1" wp14:anchorId="31D1B099" wp14:editId="5470BE8A">
            <wp:simplePos x="0" y="0"/>
            <wp:positionH relativeFrom="column">
              <wp:posOffset>4464685</wp:posOffset>
            </wp:positionH>
            <wp:positionV relativeFrom="paragraph">
              <wp:posOffset>76200</wp:posOffset>
            </wp:positionV>
            <wp:extent cx="1323975" cy="923925"/>
            <wp:effectExtent l="0" t="0" r="9525" b="9525"/>
            <wp:wrapSquare wrapText="bothSides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/>
                    <pic:cNvPicPr>
                      <a:picLocks noChangeAspect="1"/>
                    </pic:cNvPicPr>
                  </pic:nvPicPr>
                  <pic:blipFill>
                    <a:blip r:embed="rId33" r:link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的固定实质上是将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中的化学能转变为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中的化学能</w:t>
      </w:r>
    </w:p>
    <w:p w14:paraId="3AC08A1E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．被还原的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在相关酶的催化作用下，可再形成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</w:p>
    <w:p w14:paraId="077F7EA3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可直接被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还原，再经过一系列的变化形成糖类</w:t>
      </w:r>
    </w:p>
    <w:p w14:paraId="4129EF9B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．光照强度由强变弱时，短时间内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含量会升高</w:t>
      </w:r>
    </w:p>
    <w:p w14:paraId="00D9F696" w14:textId="614F1112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4144" behindDoc="0" locked="0" layoutInCell="1" allowOverlap="1" wp14:anchorId="044A8FA0" wp14:editId="17CEFBFD">
            <wp:simplePos x="0" y="0"/>
            <wp:positionH relativeFrom="column">
              <wp:posOffset>3406775</wp:posOffset>
            </wp:positionH>
            <wp:positionV relativeFrom="paragraph">
              <wp:posOffset>423545</wp:posOffset>
            </wp:positionV>
            <wp:extent cx="2424430" cy="815340"/>
            <wp:effectExtent l="0" t="0" r="0" b="3810"/>
            <wp:wrapSquare wrapText="bothSides"/>
            <wp:docPr id="3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>
                      <a:picLocks noChangeAspect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43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8C0">
        <w:rPr>
          <w:rFonts w:ascii="Times New Roman" w:hAnsi="Times New Roman" w:cs="Times New Roman"/>
        </w:rPr>
        <w:t>6</w:t>
      </w:r>
      <w:r w:rsidR="005178C0">
        <w:rPr>
          <w:rFonts w:ascii="Times New Roman" w:hAnsi="Times New Roman" w:cs="Times New Roman"/>
        </w:rPr>
        <w:t>．光合作用过程包括光反应和暗反应，如图表示光反应与暗反应的关系。据图判断，下列叙述不正确的是</w:t>
      </w:r>
      <w:r w:rsidR="005178C0">
        <w:rPr>
          <w:rFonts w:ascii="Times New Roman" w:hAnsi="Times New Roman" w:cs="Times New Roman"/>
        </w:rPr>
        <w:t>(</w:t>
      </w:r>
      <w:r w:rsidR="005178C0">
        <w:rPr>
          <w:rFonts w:ascii="Times New Roman" w:hAnsi="Times New Roman" w:cs="Times New Roman"/>
        </w:rPr>
        <w:t xml:space="preserve">　　</w:t>
      </w:r>
      <w:r w:rsidR="005178C0">
        <w:rPr>
          <w:rFonts w:ascii="Times New Roman" w:hAnsi="Times New Roman" w:cs="Times New Roman"/>
        </w:rPr>
        <w:t>)</w:t>
      </w:r>
    </w:p>
    <w:p w14:paraId="50954D30" w14:textId="314EC631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</w:instrText>
      </w:r>
      <w:r>
        <w:rPr>
          <w:rFonts w:ascii="Times New Roman" w:hAnsi="Times New Roman" w:cs="Times New Roman" w:hint="eastAsia"/>
        </w:rPr>
        <w:instrText xml:space="preserve">548.TIF"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1\\word\\548.TIF" \* MERGE</w:instrText>
      </w:r>
      <w:r>
        <w:rPr>
          <w:rFonts w:ascii="Times New Roman" w:hAnsi="Times New Roman" w:cs="Times New Roman" w:hint="eastAsia"/>
        </w:rPr>
        <w:instrText>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．光反应为暗反应提供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NADPH</w:t>
      </w:r>
    </w:p>
    <w:p w14:paraId="0ABF0494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．停止光照，叶绿体中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含量下降</w:t>
      </w:r>
    </w:p>
    <w:p w14:paraId="5D1F68F2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的移动方向是由类囊体薄膜到叶绿体基质</w:t>
      </w:r>
    </w:p>
    <w:p w14:paraId="1909FB2F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．植物在暗处可大量合成</w:t>
      </w:r>
      <w:r>
        <w:rPr>
          <w:rFonts w:ascii="Times New Roman" w:hAnsi="Times New Roman" w:cs="Times New Roman"/>
        </w:rPr>
        <w:t>(CH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O)</w:t>
      </w:r>
    </w:p>
    <w:p w14:paraId="2EF609CD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供应不足最终可影响到绿色植物释放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减少，下列叙述中最直接的原因是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28321A5D" w14:textId="0D27E3C9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供应不足使固定形成的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减少</w:t>
      </w:r>
      <w:r w:rsidR="000F5078">
        <w:rPr>
          <w:rFonts w:ascii="Times New Roman" w:hAnsi="Times New Roman" w:cs="Times New Roman" w:hint="eastAsia"/>
        </w:rPr>
        <w:t xml:space="preserve"> </w:t>
      </w:r>
      <w:r w:rsidR="000F5078">
        <w:rPr>
          <w:rFonts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还原所消耗的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减少</w:t>
      </w:r>
    </w:p>
    <w:p w14:paraId="5CAC23EC" w14:textId="0CAA752B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减少使光反应分解水减少</w:t>
      </w:r>
      <w:r w:rsidR="000F5078">
        <w:rPr>
          <w:rFonts w:ascii="Times New Roman" w:hAnsi="Times New Roman" w:cs="Times New Roman" w:hint="eastAsia"/>
        </w:rPr>
        <w:t xml:space="preserve"> </w:t>
      </w:r>
      <w:r w:rsidR="000F5078"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ADP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Pi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NADP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减少使光反应分解水减少</w:t>
      </w:r>
    </w:p>
    <w:p w14:paraId="52EAF444" w14:textId="70293E0B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．在适宜反应条件下，用白光照射离体的新鲜叶绿体一段时间后，突然改用光照强度与白光相同的红光或绿光照射。下列是光源与瞬间发生变化的物质，组合正确的是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1AA9C53F" w14:textId="4DF66776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．红光，</w:t>
      </w:r>
      <w:r>
        <w:rPr>
          <w:rFonts w:ascii="Times New Roman" w:hAnsi="Times New Roman" w:cs="Times New Roman"/>
        </w:rPr>
        <w:t>ADP</w:t>
      </w:r>
      <w:r>
        <w:rPr>
          <w:rFonts w:ascii="Times New Roman" w:hAnsi="Times New Roman" w:cs="Times New Roman"/>
        </w:rPr>
        <w:t>增多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 w:rsidR="004236AF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．红光，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增多</w:t>
      </w:r>
      <w:r>
        <w:rPr>
          <w:rFonts w:ascii="Times New Roman" w:hAnsi="Times New Roman" w:cs="Times New Roman" w:hint="eastAsia"/>
        </w:rPr>
        <w:t xml:space="preserve"> </w:t>
      </w:r>
      <w:r w:rsidR="004236AF">
        <w:rPr>
          <w:rFonts w:ascii="Times New Roman" w:hAnsi="Times New Roman" w:cs="Times New Roman" w:hint="eastAsia"/>
        </w:rPr>
        <w:t xml:space="preserve"> </w:t>
      </w:r>
      <w:r w:rsidR="004236AF"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．绿光，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增多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．绿光，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减少</w:t>
      </w:r>
    </w:p>
    <w:p w14:paraId="00F78BE3" w14:textId="00EC09BD" w:rsidR="005E4BD3" w:rsidRDefault="005178C0" w:rsidP="004236AF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．拟南</w:t>
      </w:r>
      <w:proofErr w:type="gramStart"/>
      <w:r>
        <w:rPr>
          <w:rFonts w:ascii="Times New Roman" w:hAnsi="Times New Roman" w:cs="Times New Roman"/>
        </w:rPr>
        <w:t>芥</w:t>
      </w:r>
      <w:proofErr w:type="gramEnd"/>
      <w:r>
        <w:rPr>
          <w:rFonts w:ascii="Times New Roman" w:hAnsi="Times New Roman" w:cs="Times New Roman"/>
        </w:rPr>
        <w:t>的叶肉细胞中，含有的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Ⅱ</w:t>
      </w:r>
      <w:proofErr w:type="spellEnd"/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Ⅰ</w:t>
      </w:r>
      <w:proofErr w:type="spellEnd"/>
      <w:r>
        <w:rPr>
          <w:rFonts w:ascii="Times New Roman" w:hAnsi="Times New Roman" w:cs="Times New Roman"/>
        </w:rPr>
        <w:t>是由蛋白质和光合色素组成的复合物，具有吸收、传递、</w:t>
      </w:r>
      <w:r>
        <w:rPr>
          <w:rFonts w:ascii="Times New Roman" w:hAnsi="Times New Roman" w:cs="Times New Roman"/>
        </w:rPr>
        <w:t>转化光能的作用。下列叙述不正确的是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</w:instrText>
      </w:r>
      <w:r>
        <w:rPr>
          <w:rFonts w:ascii="Times New Roman" w:hAnsi="Times New Roman" w:cs="Times New Roman" w:hint="eastAsia"/>
        </w:rPr>
        <w:instrText xml:space="preserve">\549.TIF"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1\\word\\549.TIF" \* MERG</w:instrText>
      </w:r>
      <w:r>
        <w:rPr>
          <w:rFonts w:ascii="Times New Roman" w:hAnsi="Times New Roman" w:cs="Times New Roman" w:hint="eastAsia"/>
        </w:rPr>
        <w:instrText>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\\549.TIF"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\\549.TIF"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3BE29C1" w14:textId="7D3C8086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Ⅱ</w:t>
      </w:r>
      <w:proofErr w:type="spellEnd"/>
      <w:r>
        <w:rPr>
          <w:rFonts w:ascii="Times New Roman" w:hAnsi="Times New Roman" w:cs="Times New Roman"/>
        </w:rPr>
        <w:t>中的色素吸收光能后，可将</w:t>
      </w:r>
      <w:r>
        <w:rPr>
          <w:rFonts w:ascii="Times New Roman" w:hAnsi="Times New Roman" w:cs="Times New Roman"/>
        </w:rPr>
        <w:t xml:space="preserve"> 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O </w:t>
      </w:r>
      <w:r>
        <w:rPr>
          <w:rFonts w:ascii="Times New Roman" w:hAnsi="Times New Roman" w:cs="Times New Roman"/>
        </w:rPr>
        <w:t>分解为</w:t>
      </w:r>
      <w:r>
        <w:rPr>
          <w:rFonts w:ascii="Times New Roman" w:hAnsi="Times New Roman" w:cs="Times New Roman"/>
        </w:rPr>
        <w:t xml:space="preserve"> 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，产生的电子</w:t>
      </w:r>
      <w:r>
        <w:rPr>
          <w:rFonts w:ascii="Times New Roman" w:hAnsi="Times New Roman" w:cs="Times New Roman"/>
        </w:rPr>
        <w:t>传递给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Ⅰ</w:t>
      </w:r>
      <w:proofErr w:type="spellEnd"/>
      <w:r>
        <w:rPr>
          <w:rFonts w:ascii="Times New Roman" w:hAnsi="Times New Roman" w:cs="Times New Roman"/>
        </w:rPr>
        <w:t>用于</w:t>
      </w:r>
      <w:r>
        <w:rPr>
          <w:rFonts w:ascii="Times New Roman" w:hAnsi="Times New Roman" w:cs="Times New Roman"/>
        </w:rPr>
        <w:t>NADP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</w:t>
      </w:r>
      <w:r w:rsidR="004236AF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302F3FA" wp14:editId="706F9846">
            <wp:simplePos x="0" y="0"/>
            <wp:positionH relativeFrom="column">
              <wp:posOffset>3140075</wp:posOffset>
            </wp:positionH>
            <wp:positionV relativeFrom="paragraph">
              <wp:posOffset>46355</wp:posOffset>
            </wp:positionV>
            <wp:extent cx="2788920" cy="1605280"/>
            <wp:effectExtent l="0" t="0" r="0" b="0"/>
            <wp:wrapSquare wrapText="bothSides"/>
            <wp:docPr id="3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7"/>
                    <pic:cNvPicPr>
                      <a:picLocks noChangeAspect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92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结合形成</w:t>
      </w:r>
      <w:r>
        <w:rPr>
          <w:rFonts w:ascii="Times New Roman" w:hAnsi="Times New Roman" w:cs="Times New Roman"/>
        </w:rPr>
        <w:t xml:space="preserve"> NADPH</w:t>
      </w:r>
      <w:r>
        <w:rPr>
          <w:rFonts w:ascii="Times New Roman" w:hAnsi="Times New Roman" w:cs="Times New Roman"/>
        </w:rPr>
        <w:t>的过程</w:t>
      </w:r>
    </w:p>
    <w:p w14:paraId="2154A3FD" w14:textId="44AEB402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．在</w:t>
      </w:r>
      <w:r>
        <w:rPr>
          <w:rFonts w:ascii="Times New Roman" w:hAnsi="Times New Roman" w:cs="Times New Roman"/>
        </w:rPr>
        <w:t xml:space="preserve">ATP </w:t>
      </w:r>
      <w:r>
        <w:rPr>
          <w:rFonts w:ascii="Times New Roman" w:hAnsi="Times New Roman" w:cs="Times New Roman"/>
        </w:rPr>
        <w:t>合成酶的作用下，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逆浓度梯度转运提供能量，促进</w:t>
      </w:r>
      <w:r>
        <w:rPr>
          <w:rFonts w:ascii="Times New Roman" w:hAnsi="Times New Roman" w:cs="Times New Roman"/>
        </w:rPr>
        <w:t xml:space="preserve"> ADP 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Pi </w:t>
      </w:r>
      <w:r>
        <w:rPr>
          <w:rFonts w:ascii="Times New Roman" w:hAnsi="Times New Roman" w:cs="Times New Roman"/>
        </w:rPr>
        <w:t>合成</w:t>
      </w:r>
      <w:r>
        <w:rPr>
          <w:rFonts w:ascii="Times New Roman" w:hAnsi="Times New Roman" w:cs="Times New Roman"/>
        </w:rPr>
        <w:t xml:space="preserve"> ATP</w:t>
      </w:r>
    </w:p>
    <w:p w14:paraId="4723DBD7" w14:textId="7C07E350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．光反应过程实现了能量由光能转换为</w:t>
      </w:r>
      <w:r>
        <w:rPr>
          <w:rFonts w:ascii="Times New Roman" w:hAnsi="Times New Roman" w:cs="Times New Roman"/>
        </w:rPr>
        <w:t xml:space="preserve"> ATP 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NADPH </w:t>
      </w:r>
      <w:r>
        <w:rPr>
          <w:rFonts w:ascii="Times New Roman" w:hAnsi="Times New Roman" w:cs="Times New Roman"/>
        </w:rPr>
        <w:t>中化学能的过程</w:t>
      </w:r>
    </w:p>
    <w:p w14:paraId="45B5AEC5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．自然界中能发生光合作用的生物，不一定具备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Ⅱ</w:t>
      </w:r>
      <w:proofErr w:type="spellEnd"/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PS</w:t>
      </w:r>
      <w:r>
        <w:rPr>
          <w:rFonts w:hAnsi="宋体" w:cs="Times New Roman"/>
        </w:rPr>
        <w:t>Ⅰ</w:t>
      </w:r>
      <w:proofErr w:type="spellEnd"/>
    </w:p>
    <w:p w14:paraId="65FE8DB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．如果某植物正常进行光合作用时，其叶绿体中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的含量相对稳定，现如图在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点时突然停止供给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，则能表示该植物叶绿体中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含量变化的曲线是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718E75C5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1\\word\\550.TIF"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1\\word\\550.TIF" \* MERG</w:instrText>
      </w:r>
      <w:r>
        <w:rPr>
          <w:rFonts w:ascii="Times New Roman" w:hAnsi="Times New Roman" w:cs="Times New Roman" w:hint="eastAsia"/>
        </w:rPr>
        <w:instrText>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\\550.TIF</w:instrText>
      </w:r>
      <w:r>
        <w:rPr>
          <w:rFonts w:ascii="Times New Roman" w:hAnsi="Times New Roman" w:cs="Times New Roman" w:hint="eastAsia"/>
        </w:rPr>
        <w:instrText>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5C3E81A" wp14:editId="07AC1779">
            <wp:extent cx="3771900" cy="952500"/>
            <wp:effectExtent l="0" t="0" r="0" b="0"/>
            <wp:docPr id="3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8"/>
                    <pic:cNvPicPr>
                      <a:picLocks noChangeAspect="1"/>
                    </pic:cNvPicPr>
                  </pic:nvPicPr>
                  <pic:blipFill>
                    <a:blip r:embed="rId39" r:link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9E321E5" w14:textId="23F4AB6A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多选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hAnsi="Times New Roman" w:cs="Times New Roman"/>
        </w:rPr>
        <w:t>在光合作用的探究历程中，人们利用离体的叶绿体进行实验，逐渐探明了水的光解和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的产生过程，如图所示</w:t>
      </w:r>
      <w:r>
        <w:rPr>
          <w:rFonts w:ascii="Times New Roman" w:hAnsi="Times New Roman" w:cs="Times New Roman"/>
        </w:rPr>
        <w:t>(e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</w:rPr>
        <w:t>为负电子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。下列分析错误的是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1\\word\\551.TIF"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1\\word\\551.T</w:instrText>
      </w:r>
      <w:r>
        <w:rPr>
          <w:rFonts w:ascii="Times New Roman" w:hAnsi="Times New Roman" w:cs="Times New Roman" w:hint="eastAsia"/>
        </w:rPr>
        <w:instrText>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\\551.TIF</w:instrText>
      </w:r>
      <w:r>
        <w:rPr>
          <w:rFonts w:ascii="Times New Roman" w:hAnsi="Times New Roman" w:cs="Times New Roman" w:hint="eastAsia"/>
        </w:rPr>
        <w:instrText>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9983957" w14:textId="7C60C41E" w:rsidR="005E4BD3" w:rsidRDefault="000F5078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700D3141" wp14:editId="6B0119AD">
            <wp:simplePos x="0" y="0"/>
            <wp:positionH relativeFrom="column">
              <wp:posOffset>3357880</wp:posOffset>
            </wp:positionH>
            <wp:positionV relativeFrom="paragraph">
              <wp:posOffset>42545</wp:posOffset>
            </wp:positionV>
            <wp:extent cx="2602865" cy="647700"/>
            <wp:effectExtent l="0" t="0" r="6985" b="0"/>
            <wp:wrapSquare wrapText="bothSides"/>
            <wp:docPr id="3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9"/>
                    <pic:cNvPicPr>
                      <a:picLocks noChangeAspect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8C0">
        <w:rPr>
          <w:rFonts w:ascii="Times New Roman" w:hAnsi="Times New Roman" w:cs="Times New Roman"/>
        </w:rPr>
        <w:t>A</w:t>
      </w:r>
      <w:r w:rsidR="005178C0">
        <w:rPr>
          <w:rFonts w:ascii="Times New Roman" w:hAnsi="Times New Roman" w:cs="Times New Roman"/>
        </w:rPr>
        <w:t>．完成过程</w:t>
      </w:r>
      <w:r w:rsidR="005178C0">
        <w:rPr>
          <w:rFonts w:hAnsi="宋体" w:cs="Times New Roman"/>
        </w:rPr>
        <w:t>①</w:t>
      </w:r>
      <w:r w:rsidR="005178C0">
        <w:rPr>
          <w:rFonts w:ascii="Times New Roman" w:hAnsi="Times New Roman" w:cs="Times New Roman"/>
        </w:rPr>
        <w:t>需要叶绿体色素，有无光照都可进行</w:t>
      </w:r>
    </w:p>
    <w:p w14:paraId="6FDC9A2A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．过程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发生在类囊体薄膜上并存在能量的转换</w:t>
      </w:r>
    </w:p>
    <w:p w14:paraId="7D133C1C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NADPH</w:t>
      </w:r>
      <w:r>
        <w:rPr>
          <w:rFonts w:ascii="Times New Roman" w:hAnsi="Times New Roman" w:cs="Times New Roman"/>
        </w:rPr>
        <w:t>进入叶绿体基质并参与合成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的反应</w:t>
      </w:r>
    </w:p>
    <w:p w14:paraId="65F5EBF1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．自养生物细胞的过程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>均发生在叶绿体中</w:t>
      </w:r>
    </w:p>
    <w:p w14:paraId="26695A7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多选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hAnsi="Times New Roman" w:cs="Times New Roman"/>
        </w:rPr>
        <w:t>科学家往小球藻培养液中通入</w:t>
      </w:r>
      <w:r>
        <w:rPr>
          <w:rFonts w:ascii="Times New Roman" w:hAnsi="Times New Roman" w:cs="Times New Roman"/>
          <w:vertAlign w:val="superscript"/>
        </w:rPr>
        <w:t>14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后，分别</w:t>
      </w:r>
      <w:r>
        <w:rPr>
          <w:rFonts w:ascii="Times New Roman" w:hAnsi="Times New Roman" w:cs="Times New Roman"/>
        </w:rPr>
        <w:t>给予小球藻不同时间的光照后检测放射性物质的分布情况，结果如表所示。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6"/>
        <w:gridCol w:w="1458"/>
        <w:gridCol w:w="5016"/>
      </w:tblGrid>
      <w:tr w:rsidR="005E4BD3" w14:paraId="2283806B" w14:textId="77777777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14:paraId="32BF4504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实验组别</w:t>
            </w:r>
          </w:p>
        </w:tc>
        <w:tc>
          <w:tcPr>
            <w:tcW w:w="1458" w:type="dxa"/>
            <w:shd w:val="clear" w:color="auto" w:fill="auto"/>
            <w:vAlign w:val="center"/>
          </w:tcPr>
          <w:p w14:paraId="6EC78B7C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光照时间</w:t>
            </w:r>
            <w:r>
              <w:rPr>
                <w:rFonts w:ascii="Times New Roman" w:hAnsi="Times New Roman" w:cs="Times New Roman"/>
              </w:rPr>
              <w:t>(s)</w:t>
            </w:r>
          </w:p>
        </w:tc>
        <w:tc>
          <w:tcPr>
            <w:tcW w:w="5016" w:type="dxa"/>
            <w:shd w:val="clear" w:color="auto" w:fill="auto"/>
            <w:vAlign w:val="center"/>
          </w:tcPr>
          <w:p w14:paraId="783EF680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放射性物质分布</w:t>
            </w:r>
          </w:p>
        </w:tc>
      </w:tr>
      <w:tr w:rsidR="005E4BD3" w14:paraId="5018F156" w14:textId="77777777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14:paraId="29E23C59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58" w:type="dxa"/>
            <w:shd w:val="clear" w:color="auto" w:fill="auto"/>
            <w:vAlign w:val="center"/>
          </w:tcPr>
          <w:p w14:paraId="6731F400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16" w:type="dxa"/>
            <w:shd w:val="clear" w:color="auto" w:fill="auto"/>
            <w:vAlign w:val="center"/>
          </w:tcPr>
          <w:p w14:paraId="026AA3C2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大量</w:t>
            </w:r>
            <w:r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－磷酸甘油酸</w:t>
            </w:r>
            <w:r>
              <w:rPr>
                <w:rFonts w:ascii="Times New Roman" w:hAnsi="Times New Roman" w:cs="Times New Roman"/>
              </w:rPr>
              <w:t>(</w:t>
            </w:r>
            <w:proofErr w:type="gramStart"/>
            <w:r>
              <w:rPr>
                <w:rFonts w:ascii="Times New Roman" w:hAnsi="Times New Roman" w:cs="Times New Roman"/>
              </w:rPr>
              <w:t>三碳化合物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5E4BD3" w14:paraId="460F9424" w14:textId="77777777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14:paraId="67EF625C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8" w:type="dxa"/>
            <w:shd w:val="clear" w:color="auto" w:fill="auto"/>
            <w:vAlign w:val="center"/>
          </w:tcPr>
          <w:p w14:paraId="659D4666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016" w:type="dxa"/>
            <w:shd w:val="clear" w:color="auto" w:fill="auto"/>
            <w:vAlign w:val="center"/>
          </w:tcPr>
          <w:p w14:paraId="5DA2B53C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多种磷酸化糖类</w:t>
            </w:r>
          </w:p>
        </w:tc>
      </w:tr>
      <w:tr w:rsidR="005E4BD3" w14:paraId="39A706A2" w14:textId="77777777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14:paraId="5EB2FEA5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58" w:type="dxa"/>
            <w:shd w:val="clear" w:color="auto" w:fill="auto"/>
            <w:vAlign w:val="center"/>
          </w:tcPr>
          <w:p w14:paraId="13DFEA6B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5016" w:type="dxa"/>
            <w:shd w:val="clear" w:color="auto" w:fill="auto"/>
            <w:vAlign w:val="center"/>
          </w:tcPr>
          <w:p w14:paraId="1030C29F" w14:textId="77777777" w:rsidR="005E4BD3" w:rsidRDefault="005178C0" w:rsidP="000F5078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除上述多种磷酸化糖类外，还有氨基酸、有机酸等</w:t>
            </w:r>
          </w:p>
        </w:tc>
      </w:tr>
    </w:tbl>
    <w:p w14:paraId="072F56E6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根据上述实验结果分析，下列叙述正确的是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3E257864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．本实验利用小球藻研究的是光合作用的暗反应阶段</w:t>
      </w:r>
    </w:p>
    <w:p w14:paraId="3E886F11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．每组实验照光后需对小球藻进行处理使酶失活，才能测定放射性物质的分布</w:t>
      </w:r>
    </w:p>
    <w:p w14:paraId="1319B7BE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进入叶绿体后，最初形成的主要物质是多种磷酸化糖类</w:t>
      </w:r>
    </w:p>
    <w:p w14:paraId="5CAAC252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．实验结果说明光合作用产生的有机物还包括氨基酸、有机酸等</w:t>
      </w:r>
    </w:p>
    <w:p w14:paraId="4473A53B" w14:textId="20BF6337" w:rsidR="005E4BD3" w:rsidRDefault="001C3FA1" w:rsidP="004236AF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17C913E7" wp14:editId="2E7AB501">
            <wp:simplePos x="0" y="0"/>
            <wp:positionH relativeFrom="column">
              <wp:posOffset>861695</wp:posOffset>
            </wp:positionH>
            <wp:positionV relativeFrom="paragraph">
              <wp:posOffset>354965</wp:posOffset>
            </wp:positionV>
            <wp:extent cx="4255770" cy="1276350"/>
            <wp:effectExtent l="0" t="0" r="0" b="0"/>
            <wp:wrapTopAndBottom/>
            <wp:docPr id="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0"/>
                    <pic:cNvPicPr>
                      <a:picLocks noChangeAspect="1"/>
                    </pic:cNvPicPr>
                  </pic:nvPicPr>
                  <pic:blipFill>
                    <a:blip r:embed="rId43" r:link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577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8C0">
        <w:rPr>
          <w:rFonts w:ascii="Times New Roman" w:hAnsi="Times New Roman" w:cs="Times New Roman"/>
        </w:rPr>
        <w:t>13</w:t>
      </w:r>
      <w:r w:rsidR="005178C0">
        <w:rPr>
          <w:rFonts w:ascii="Times New Roman" w:hAnsi="Times New Roman" w:cs="Times New Roman"/>
        </w:rPr>
        <w:t>．</w:t>
      </w:r>
      <w:r w:rsidR="005178C0">
        <w:rPr>
          <w:rFonts w:ascii="Times New Roman" w:eastAsia="楷体_GB2312" w:hAnsi="Times New Roman" w:cs="Times New Roman"/>
        </w:rPr>
        <w:t>(</w:t>
      </w:r>
      <w:r w:rsidR="005178C0">
        <w:rPr>
          <w:rFonts w:ascii="Times New Roman" w:eastAsia="楷体_GB2312" w:hAnsi="Times New Roman" w:cs="Times New Roman"/>
        </w:rPr>
        <w:t>多选</w:t>
      </w:r>
      <w:r w:rsidR="005178C0">
        <w:rPr>
          <w:rFonts w:ascii="Times New Roman" w:eastAsia="楷体_GB2312" w:hAnsi="Times New Roman" w:cs="Times New Roman"/>
        </w:rPr>
        <w:t>)</w:t>
      </w:r>
      <w:r w:rsidR="005178C0">
        <w:rPr>
          <w:rFonts w:ascii="Times New Roman" w:hAnsi="Times New Roman" w:cs="Times New Roman"/>
        </w:rPr>
        <w:t>大豆与根瘤菌是互利共生关系，如图所示为大豆叶片及根瘤中部分物质的代谢、运输途径。</w:t>
      </w:r>
      <w:r w:rsidR="005178C0">
        <w:rPr>
          <w:rFonts w:ascii="Times New Roman" w:hAnsi="Times New Roman" w:cs="Times New Roman"/>
        </w:rPr>
        <w:lastRenderedPageBreak/>
        <w:t>据图分析，下列有关叙述正确的是</w:t>
      </w:r>
      <w:r w:rsidR="005178C0">
        <w:rPr>
          <w:rFonts w:ascii="Times New Roman" w:hAnsi="Times New Roman" w:cs="Times New Roman"/>
        </w:rPr>
        <w:t>(</w:t>
      </w:r>
      <w:r w:rsidR="005178C0">
        <w:rPr>
          <w:rFonts w:ascii="Times New Roman" w:hAnsi="Times New Roman" w:cs="Times New Roman"/>
        </w:rPr>
        <w:t xml:space="preserve">　　</w:t>
      </w:r>
      <w:r w:rsidR="005178C0">
        <w:rPr>
          <w:rFonts w:ascii="Times New Roman" w:hAnsi="Times New Roman" w:cs="Times New Roman"/>
        </w:rPr>
        <w:t>)</w:t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 w:hint="eastAsia"/>
        </w:rPr>
        <w:instrText xml:space="preserve"> INCLUDEPICTURE "D:\\2024\\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 xml:space="preserve">1\\word\\552.TIF" \* MERGEFORMAT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INCLUDEPICTURE  "D:\\2024\\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>1\\word\\552.T</w:instrText>
      </w:r>
      <w:r w:rsidR="005178C0">
        <w:rPr>
          <w:rFonts w:ascii="Times New Roman" w:hAnsi="Times New Roman" w:cs="Times New Roman" w:hint="eastAsia"/>
        </w:rPr>
        <w:instrText>IF" \* MERGEFORMATINET</w:instrText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INCLUDEPICTURE  "D:\\2024\\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>1\\word\\552.TIF" \* MERGEFORMATINET</w:instrText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INCLUDEPICTURE  "D:\\2024\\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>1\\word\\552.TIF" \* MERGEFORMATINET</w:instrText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INCLUDEPICTURE  "E:\\</w:instrText>
      </w:r>
      <w:r w:rsidR="005178C0">
        <w:rPr>
          <w:rFonts w:ascii="Times New Roman" w:hAnsi="Times New Roman" w:cs="Times New Roman" w:hint="eastAsia"/>
        </w:rPr>
        <w:instrText>苏德亭</w:instrText>
      </w:r>
      <w:r w:rsidR="005178C0">
        <w:rPr>
          <w:rFonts w:ascii="Times New Roman" w:hAnsi="Times New Roman" w:cs="Times New Roman" w:hint="eastAsia"/>
        </w:rPr>
        <w:instrText>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生物学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>1 (</w:instrText>
      </w:r>
      <w:r w:rsidR="005178C0">
        <w:rPr>
          <w:rFonts w:ascii="Times New Roman" w:hAnsi="Times New Roman" w:cs="Times New Roman" w:hint="eastAsia"/>
        </w:rPr>
        <w:instrText>苏冀</w:instrText>
      </w:r>
      <w:r w:rsidR="005178C0">
        <w:rPr>
          <w:rFonts w:ascii="Times New Roman" w:hAnsi="Times New Roman" w:cs="Times New Roman" w:hint="eastAsia"/>
        </w:rPr>
        <w:instrText>)\\</w:instrText>
      </w:r>
      <w:r w:rsidR="005178C0">
        <w:rPr>
          <w:rFonts w:ascii="Times New Roman" w:hAnsi="Times New Roman" w:cs="Times New Roman" w:hint="eastAsia"/>
        </w:rPr>
        <w:instrText>学生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练透</w:instrText>
      </w:r>
      <w:r w:rsidR="005178C0">
        <w:rPr>
          <w:rFonts w:ascii="Times New Roman" w:hAnsi="Times New Roman" w:cs="Times New Roman" w:hint="eastAsia"/>
        </w:rPr>
        <w:instrText>\\552.TIF</w:instrText>
      </w:r>
      <w:r w:rsidR="005178C0">
        <w:rPr>
          <w:rFonts w:ascii="Times New Roman" w:hAnsi="Times New Roman" w:cs="Times New Roman" w:hint="eastAsia"/>
        </w:rPr>
        <w:instrText>" \* MERGEFORMATINET</w:instrText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begin"/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INCLUDEPICTURE  "E:\\</w:instrText>
      </w:r>
      <w:r w:rsidR="005178C0">
        <w:rPr>
          <w:rFonts w:ascii="Times New Roman" w:hAnsi="Times New Roman" w:cs="Times New Roman" w:hint="eastAsia"/>
        </w:rPr>
        <w:instrText>苏德亭</w:instrText>
      </w:r>
      <w:r w:rsidR="005178C0">
        <w:rPr>
          <w:rFonts w:ascii="Times New Roman" w:hAnsi="Times New Roman" w:cs="Times New Roman" w:hint="eastAsia"/>
        </w:rPr>
        <w:instrText>2024\\</w:instrText>
      </w:r>
      <w:r w:rsidR="005178C0">
        <w:rPr>
          <w:rFonts w:ascii="Times New Roman" w:hAnsi="Times New Roman" w:cs="Times New Roman" w:hint="eastAsia"/>
        </w:rPr>
        <w:instrText>同步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生物学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人教</w:instrText>
      </w:r>
      <w:r w:rsidR="005178C0">
        <w:rPr>
          <w:rFonts w:ascii="Times New Roman" w:hAnsi="Times New Roman" w:cs="Times New Roman" w:hint="eastAsia"/>
        </w:rPr>
        <w:instrText xml:space="preserve"> </w:instrText>
      </w:r>
      <w:r w:rsidR="005178C0">
        <w:rPr>
          <w:rFonts w:ascii="Times New Roman" w:hAnsi="Times New Roman" w:cs="Times New Roman" w:hint="eastAsia"/>
        </w:rPr>
        <w:instrText>必修</w:instrText>
      </w:r>
      <w:r w:rsidR="005178C0">
        <w:rPr>
          <w:rFonts w:ascii="Times New Roman" w:hAnsi="Times New Roman" w:cs="Times New Roman" w:hint="eastAsia"/>
        </w:rPr>
        <w:instrText>1 (</w:instrText>
      </w:r>
      <w:r w:rsidR="005178C0">
        <w:rPr>
          <w:rFonts w:ascii="Times New Roman" w:hAnsi="Times New Roman" w:cs="Times New Roman" w:hint="eastAsia"/>
        </w:rPr>
        <w:instrText>苏冀</w:instrText>
      </w:r>
      <w:r w:rsidR="005178C0">
        <w:rPr>
          <w:rFonts w:ascii="Times New Roman" w:hAnsi="Times New Roman" w:cs="Times New Roman" w:hint="eastAsia"/>
        </w:rPr>
        <w:instrText>)\\</w:instrText>
      </w:r>
      <w:r w:rsidR="005178C0">
        <w:rPr>
          <w:rFonts w:ascii="Times New Roman" w:hAnsi="Times New Roman" w:cs="Times New Roman" w:hint="eastAsia"/>
        </w:rPr>
        <w:instrText>学生</w:instrText>
      </w:r>
      <w:r w:rsidR="005178C0">
        <w:rPr>
          <w:rFonts w:ascii="Times New Roman" w:hAnsi="Times New Roman" w:cs="Times New Roman" w:hint="eastAsia"/>
        </w:rPr>
        <w:instrText>\\</w:instrText>
      </w:r>
      <w:r w:rsidR="005178C0">
        <w:rPr>
          <w:rFonts w:ascii="Times New Roman" w:hAnsi="Times New Roman" w:cs="Times New Roman" w:hint="eastAsia"/>
        </w:rPr>
        <w:instrText>练透</w:instrText>
      </w:r>
      <w:r w:rsidR="005178C0">
        <w:rPr>
          <w:rFonts w:ascii="Times New Roman" w:hAnsi="Times New Roman" w:cs="Times New Roman" w:hint="eastAsia"/>
        </w:rPr>
        <w:instrText>\\552.TIF" \* MERGEFORMATINET</w:instrText>
      </w:r>
      <w:r w:rsidR="005178C0">
        <w:rPr>
          <w:rFonts w:ascii="Times New Roman" w:hAnsi="Times New Roman" w:cs="Times New Roman"/>
        </w:rPr>
        <w:instrText xml:space="preserve"> </w:instrText>
      </w:r>
      <w:r w:rsidR="005178C0">
        <w:rPr>
          <w:rFonts w:ascii="Times New Roman" w:hAnsi="Times New Roman" w:cs="Times New Roman"/>
        </w:rPr>
        <w:fldChar w:fldCharType="separate"/>
      </w:r>
      <w:r w:rsidR="005178C0">
        <w:rPr>
          <w:rFonts w:ascii="Times New Roman" w:hAnsi="Times New Roman" w:cs="Times New Roman"/>
        </w:rPr>
        <w:fldChar w:fldCharType="end"/>
      </w:r>
      <w:r w:rsidR="005178C0">
        <w:rPr>
          <w:rFonts w:ascii="Times New Roman" w:hAnsi="Times New Roman" w:cs="Times New Roman"/>
        </w:rPr>
        <w:fldChar w:fldCharType="end"/>
      </w:r>
      <w:r w:rsidR="005178C0">
        <w:rPr>
          <w:rFonts w:ascii="Times New Roman" w:hAnsi="Times New Roman" w:cs="Times New Roman"/>
        </w:rPr>
        <w:fldChar w:fldCharType="end"/>
      </w:r>
      <w:r w:rsidR="005178C0">
        <w:rPr>
          <w:rFonts w:ascii="Times New Roman" w:hAnsi="Times New Roman" w:cs="Times New Roman"/>
        </w:rPr>
        <w:fldChar w:fldCharType="end"/>
      </w:r>
      <w:r w:rsidR="005178C0">
        <w:rPr>
          <w:rFonts w:ascii="Times New Roman" w:hAnsi="Times New Roman" w:cs="Times New Roman"/>
        </w:rPr>
        <w:fldChar w:fldCharType="end"/>
      </w:r>
      <w:r w:rsidR="005178C0">
        <w:rPr>
          <w:rFonts w:ascii="Times New Roman" w:hAnsi="Times New Roman" w:cs="Times New Roman"/>
        </w:rPr>
        <w:fldChar w:fldCharType="end"/>
      </w:r>
    </w:p>
    <w:p w14:paraId="2396A9B1" w14:textId="570ED5DE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．催化</w:t>
      </w:r>
      <w:r>
        <w:rPr>
          <w:rFonts w:ascii="Times New Roman" w:hAnsi="Times New Roman" w:cs="Times New Roman"/>
        </w:rPr>
        <w:t>PGA</w:t>
      </w:r>
      <w:r>
        <w:rPr>
          <w:rFonts w:ascii="Times New Roman" w:hAnsi="Times New Roman" w:cs="Times New Roman"/>
        </w:rPr>
        <w:t>合成的</w:t>
      </w:r>
      <w:proofErr w:type="gramStart"/>
      <w:r>
        <w:rPr>
          <w:rFonts w:ascii="Times New Roman" w:hAnsi="Times New Roman" w:cs="Times New Roman"/>
        </w:rPr>
        <w:t>酶存在</w:t>
      </w:r>
      <w:proofErr w:type="gramEnd"/>
      <w:r>
        <w:rPr>
          <w:rFonts w:ascii="Times New Roman" w:hAnsi="Times New Roman" w:cs="Times New Roman"/>
        </w:rPr>
        <w:t>于叶绿体类囊体中，催化</w:t>
      </w:r>
      <w:r>
        <w:rPr>
          <w:rFonts w:ascii="Times New Roman" w:hAnsi="Times New Roman" w:cs="Times New Roman"/>
        </w:rPr>
        <w:t>TP</w:t>
      </w:r>
      <w:r>
        <w:rPr>
          <w:rFonts w:ascii="Times New Roman" w:hAnsi="Times New Roman" w:cs="Times New Roman"/>
        </w:rPr>
        <w:t>合成蔗糖的</w:t>
      </w:r>
      <w:proofErr w:type="gramStart"/>
      <w:r>
        <w:rPr>
          <w:rFonts w:ascii="Times New Roman" w:hAnsi="Times New Roman" w:cs="Times New Roman"/>
        </w:rPr>
        <w:t>酶存在</w:t>
      </w:r>
      <w:proofErr w:type="gramEnd"/>
      <w:r>
        <w:rPr>
          <w:rFonts w:ascii="Times New Roman" w:hAnsi="Times New Roman" w:cs="Times New Roman"/>
        </w:rPr>
        <w:t>于细胞质基质中</w:t>
      </w:r>
    </w:p>
    <w:p w14:paraId="65F8BC4C" w14:textId="0C973B02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．根瘤菌固氮产生的</w:t>
      </w:r>
      <w:r>
        <w:rPr>
          <w:rFonts w:ascii="Times New Roman" w:hAnsi="Times New Roman" w:cs="Times New Roman"/>
        </w:rPr>
        <w:t>NH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可用于氨基酸的合成</w:t>
      </w:r>
    </w:p>
    <w:p w14:paraId="125C9703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．叶绿体中合成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的能量来自光能，根瘤中合成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的能量主要源于糖类的分解</w:t>
      </w:r>
    </w:p>
    <w:p w14:paraId="051A1B0C" w14:textId="347EA22F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．大多</w:t>
      </w:r>
      <w:r>
        <w:rPr>
          <w:rFonts w:ascii="Times New Roman" w:hAnsi="Times New Roman" w:cs="Times New Roman"/>
        </w:rPr>
        <w:t>植物长距离运输的主要有机物</w:t>
      </w:r>
      <w:r>
        <w:rPr>
          <w:rFonts w:ascii="Times New Roman" w:hAnsi="Times New Roman" w:cs="Times New Roman"/>
        </w:rPr>
        <w:t>是蔗糖而不是葡萄糖，原因之一是蔗糖是非还原糖，性质较稳定</w:t>
      </w:r>
    </w:p>
    <w:p w14:paraId="558C3D6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光合作用的过程是许多科学家通过系列研究逐步揭示的。请回答下列问题：</w:t>
      </w:r>
    </w:p>
    <w:p w14:paraId="001B778D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叶绿体是植物光合作用的场所，人们在电镜下观察叶绿体，可以发现叶绿体由双层膜包被，内部有许多圆饼状的囊状结构堆叠而成的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，吸收光能的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就分布在类囊体的薄膜上。</w:t>
      </w:r>
    </w:p>
    <w:p w14:paraId="38C6106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氧气能与肌红蛋白可逆结合，并且非常灵敏，可用于定量测定微量氧。科学家打碎植物细胞，在叶片匀浆</w:t>
      </w:r>
      <w:r>
        <w:rPr>
          <w:rFonts w:ascii="Times New Roman" w:hAnsi="Times New Roman" w:cs="Times New Roman"/>
        </w:rPr>
        <w:t>—</w:t>
      </w:r>
      <w:r>
        <w:rPr>
          <w:rFonts w:ascii="Times New Roman" w:hAnsi="Times New Roman" w:cs="Times New Roman"/>
        </w:rPr>
        <w:t>肌红蛋白系统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含离体叶绿体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中加入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或其他氧化剂，然后照光，观察到了氧合肌红蛋白的光谱变化，说明光照下产生了</w:t>
      </w:r>
      <w:r>
        <w:rPr>
          <w:rFonts w:ascii="Times New Roman" w:hAnsi="Times New Roman" w:cs="Times New Roman"/>
        </w:rPr>
        <w:t>______________________________</w:t>
      </w:r>
      <w:r>
        <w:rPr>
          <w:rFonts w:ascii="Times New Roman" w:hAnsi="Times New Roman" w:cs="Times New Roman"/>
        </w:rPr>
        <w:t>。</w:t>
      </w:r>
    </w:p>
    <w:p w14:paraId="216EF68A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上述系统中有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，但没有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</w:t>
      </w:r>
      <w:proofErr w:type="gramStart"/>
      <w:r>
        <w:rPr>
          <w:rFonts w:ascii="Times New Roman" w:hAnsi="Times New Roman" w:cs="Times New Roman"/>
        </w:rPr>
        <w:t>推测水</w:t>
      </w:r>
      <w:proofErr w:type="gramEnd"/>
      <w:r>
        <w:rPr>
          <w:rFonts w:ascii="Times New Roman" w:hAnsi="Times New Roman" w:cs="Times New Roman"/>
        </w:rPr>
        <w:t>的光解与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消耗的过程可能相对独立。</w:t>
      </w:r>
    </w:p>
    <w:p w14:paraId="38F4CED2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科学家进一步用离体叶绿体进行实验，实验组用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固定抑制剂处理，对照组不做处理，测定得到如图所示结果。</w:t>
      </w:r>
    </w:p>
    <w:p w14:paraId="22AF1B18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1\\word\\553.TIF"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 xml:space="preserve">INCLUDEPICTURE  </w:instrText>
      </w:r>
      <w:r>
        <w:rPr>
          <w:rFonts w:ascii="Times New Roman" w:hAnsi="Times New Roman" w:cs="Times New Roman" w:hint="eastAsia"/>
        </w:rPr>
        <w:instrText>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E252D45" wp14:editId="03467FF2">
            <wp:extent cx="2876550" cy="1085850"/>
            <wp:effectExtent l="0" t="0" r="0" b="0"/>
            <wp:docPr id="4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1"/>
                    <pic:cNvPicPr>
                      <a:picLocks noChangeAspect="1"/>
                    </pic:cNvPicPr>
                  </pic:nvPicPr>
                  <pic:blipFill>
                    <a:blip r:embed="rId45" r:link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3BE72D0" w14:textId="63478AE9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据实验结果可知，实验组虽然</w:t>
      </w:r>
      <w:r>
        <w:rPr>
          <w:rFonts w:ascii="Times New Roman" w:hAnsi="Times New Roman" w:cs="Times New Roman"/>
        </w:rPr>
        <w:t>_________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_______________</w:t>
      </w:r>
      <w:r>
        <w:rPr>
          <w:rFonts w:ascii="Times New Roman" w:hAnsi="Times New Roman" w:cs="Times New Roman"/>
        </w:rPr>
        <w:t>几乎被完全抑制，但氧气产生量</w:t>
      </w:r>
      <w:r>
        <w:rPr>
          <w:rFonts w:ascii="Times New Roman" w:hAnsi="Times New Roman" w:cs="Times New Roman"/>
        </w:rPr>
        <w:t>____</w:t>
      </w:r>
      <w:r>
        <w:rPr>
          <w:rFonts w:ascii="Times New Roman" w:hAnsi="Times New Roman" w:cs="Times New Roman"/>
        </w:rPr>
        <w:t>_____________________</w:t>
      </w:r>
      <w:r>
        <w:rPr>
          <w:rFonts w:ascii="Times New Roman" w:hAnsi="Times New Roman" w:cs="Times New Roman"/>
        </w:rPr>
        <w:t>___</w:t>
      </w:r>
      <w:r>
        <w:rPr>
          <w:rFonts w:ascii="Times New Roman" w:hAnsi="Times New Roman" w:cs="Times New Roman"/>
        </w:rPr>
        <w:t>，由此可判断</w:t>
      </w:r>
      <w:r>
        <w:rPr>
          <w:rFonts w:ascii="Times New Roman" w:hAnsi="Times New Roman" w:cs="Times New Roman"/>
        </w:rPr>
        <w:t>_______________</w:t>
      </w:r>
      <w:r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>。</w:t>
      </w:r>
    </w:p>
    <w:p w14:paraId="3C4748F7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合成虽然没有被完全抑制，但也显著降低，表明</w:t>
      </w:r>
      <w:r>
        <w:rPr>
          <w:rFonts w:ascii="Times New Roman" w:hAnsi="Times New Roman" w:cs="Times New Roman"/>
        </w:rPr>
        <w:t>ATP</w:t>
      </w:r>
      <w:r>
        <w:rPr>
          <w:rFonts w:ascii="Times New Roman" w:hAnsi="Times New Roman" w:cs="Times New Roman"/>
        </w:rPr>
        <w:t>合成过程并不与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过程同时进行。后续研究表明，这两个过程均发生在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阶段，两者存在一定关联。</w:t>
      </w:r>
    </w:p>
    <w:p w14:paraId="15C6F670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．如图是光合作用过程的图解。</w:t>
      </w:r>
      <w:proofErr w:type="gramStart"/>
      <w:r>
        <w:rPr>
          <w:rFonts w:ascii="Times New Roman" w:hAnsi="Times New Roman" w:cs="Times New Roman"/>
        </w:rPr>
        <w:t>请据图</w:t>
      </w:r>
      <w:proofErr w:type="gramEnd"/>
      <w:r>
        <w:rPr>
          <w:rFonts w:ascii="Times New Roman" w:hAnsi="Times New Roman" w:cs="Times New Roman"/>
        </w:rPr>
        <w:t>回答下列问题：</w:t>
      </w:r>
    </w:p>
    <w:p w14:paraId="0CE8DDD7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1\\word\\554.TIF"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1\\word\\554.TIF"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</w:instrText>
      </w:r>
      <w:r>
        <w:rPr>
          <w:rFonts w:ascii="Times New Roman" w:hAnsi="Times New Roman" w:cs="Times New Roman" w:hint="eastAsia"/>
        </w:rPr>
        <w:instrText>\554.TIF"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\\554.TIF"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2A70C27" wp14:editId="1D8A1894">
            <wp:extent cx="2809875" cy="1266825"/>
            <wp:effectExtent l="0" t="0" r="9525" b="9525"/>
            <wp:docPr id="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"/>
                    <pic:cNvPicPr>
                      <a:picLocks noChangeAspect="1"/>
                    </pic:cNvPicPr>
                  </pic:nvPicPr>
                  <pic:blipFill>
                    <a:blip r:embed="rId47" r:link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5C932897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图中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和</w:t>
      </w:r>
      <w:proofErr w:type="gramStart"/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分别</w:t>
      </w:r>
      <w:proofErr w:type="gramEnd"/>
      <w:r>
        <w:rPr>
          <w:rFonts w:ascii="Times New Roman" w:hAnsi="Times New Roman" w:cs="Times New Roman"/>
        </w:rPr>
        <w:t>表示光合作用过程的</w:t>
      </w:r>
      <w:r>
        <w:rPr>
          <w:rFonts w:ascii="Times New Roman" w:hAnsi="Times New Roman" w:cs="Times New Roman"/>
        </w:rPr>
        <w:t>____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阶段，发生的场所分别是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；光合作用过程中能量的转化过程是由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转化为</w:t>
      </w:r>
      <w:r>
        <w:rPr>
          <w:rFonts w:ascii="Times New Roman" w:hAnsi="Times New Roman" w:cs="Times New Roman"/>
        </w:rPr>
        <w:t>___________________</w:t>
      </w:r>
      <w:r>
        <w:rPr>
          <w:rFonts w:ascii="Times New Roman" w:hAnsi="Times New Roman" w:cs="Times New Roman"/>
        </w:rPr>
        <w:t>，再转化为</w:t>
      </w:r>
      <w:r>
        <w:rPr>
          <w:rFonts w:ascii="Times New Roman" w:hAnsi="Times New Roman" w:cs="Times New Roman"/>
        </w:rPr>
        <w:t>_______________________________________________</w:t>
      </w:r>
      <w:r>
        <w:rPr>
          <w:rFonts w:ascii="Times New Roman" w:hAnsi="Times New Roman" w:cs="Times New Roman"/>
        </w:rPr>
        <w:t>。</w:t>
      </w:r>
    </w:p>
    <w:p w14:paraId="14891E7F" w14:textId="77777777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图中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>代表的物质分别是</w:t>
      </w:r>
      <w:r>
        <w:rPr>
          <w:rFonts w:ascii="Times New Roman" w:hAnsi="Times New Roman" w:cs="Times New Roman"/>
        </w:rPr>
        <w:t>__________________________________________________</w:t>
      </w:r>
      <w:r>
        <w:rPr>
          <w:rFonts w:ascii="Times New Roman" w:hAnsi="Times New Roman" w:cs="Times New Roman"/>
        </w:rPr>
        <w:t>。</w:t>
      </w:r>
    </w:p>
    <w:p w14:paraId="693E8A11" w14:textId="325972B8" w:rsidR="005E4BD3" w:rsidRDefault="005178C0" w:rsidP="000F5078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图中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过程表示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若光照突然停止，则短时间内叶绿体中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的含量会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14:paraId="715D2215" w14:textId="2C92D423" w:rsidR="005E4BD3" w:rsidRPr="001C3FA1" w:rsidRDefault="005178C0" w:rsidP="001C3FA1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夏季晴朗的白天</w:t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时左右，由于叶片气孔导度减小，图中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过程首先受到影响，导致光合作用强度减弱。</w:t>
      </w:r>
    </w:p>
    <w:sectPr w:rsidR="005E4BD3" w:rsidRPr="001C3FA1">
      <w:headerReference w:type="default" r:id="rId49"/>
      <w:footerReference w:type="default" r:id="rId50"/>
      <w:pgSz w:w="11906" w:h="16838"/>
      <w:pgMar w:top="1247" w:right="1247" w:bottom="1247" w:left="1247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16FB01" w14:textId="77777777" w:rsidR="005178C0" w:rsidRDefault="005178C0">
      <w:r>
        <w:separator/>
      </w:r>
    </w:p>
  </w:endnote>
  <w:endnote w:type="continuationSeparator" w:id="0">
    <w:p w14:paraId="5469F819" w14:textId="77777777" w:rsidR="005178C0" w:rsidRDefault="005178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-方正超大字符集">
    <w:altName w:val="宋体"/>
    <w:charset w:val="86"/>
    <w:family w:val="script"/>
    <w:pitch w:val="default"/>
    <w:sig w:usb0="00000000" w:usb1="00000000" w:usb2="00000010" w:usb3="00000000" w:csb0="0004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01528" w14:textId="77777777" w:rsidR="005E4BD3" w:rsidRDefault="005178C0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6D7B6EF" wp14:editId="6C919F4D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" name="文本框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9993AD2" w14:textId="77777777" w:rsidR="005E4BD3" w:rsidRDefault="005178C0">
                          <w:pPr>
                            <w:pStyle w:val="a4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D7B6EF" id="_x0000_t202" coordsize="21600,21600" o:spt="202" path="m,l,21600r21600,l21600,xe">
              <v:stroke joinstyle="miter"/>
              <v:path gradientshapeok="t" o:connecttype="rect"/>
            </v:shapetype>
            <v:shape id="文本框 20" o:spid="_x0000_s1026" type="#_x0000_t202" style="position:absolute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" filled="f" stroked="f" strokeweight=".5pt">
              <v:textbox style="mso-fit-shape-to-text:t" inset="0,0,0,0">
                <w:txbxContent>
                  <w:p w14:paraId="29993AD2" w14:textId="77777777" w:rsidR="005E4BD3" w:rsidRDefault="005178C0">
                    <w:pPr>
                      <w:pStyle w:val="a4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A6D360" w14:textId="77777777" w:rsidR="005178C0" w:rsidRDefault="005178C0">
      <w:r>
        <w:separator/>
      </w:r>
    </w:p>
  </w:footnote>
  <w:footnote w:type="continuationSeparator" w:id="0">
    <w:p w14:paraId="11E2A7B5" w14:textId="77777777" w:rsidR="005178C0" w:rsidRDefault="005178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1339C4" w14:textId="24C84E70" w:rsidR="005E4BD3" w:rsidRDefault="005178C0" w:rsidP="000F5078">
    <w:pPr>
      <w:pStyle w:val="a5"/>
      <w:jc w:val="center"/>
      <w:rPr>
        <w:rFonts w:eastAsiaTheme="minorEastAsia"/>
        <w:szCs w:val="18"/>
      </w:rPr>
    </w:pPr>
    <w:r>
      <w:rPr>
        <w:rFonts w:hint="eastAsia"/>
        <w:szCs w:val="18"/>
      </w:rPr>
      <w:t>横峰中学学生课堂导学训案（生物</w:t>
    </w:r>
    <w:r w:rsidR="000F5078">
      <w:rPr>
        <w:rFonts w:hint="eastAsia"/>
        <w:szCs w:val="18"/>
      </w:rPr>
      <w:t>学</w:t>
    </w:r>
    <w:r>
      <w:rPr>
        <w:rFonts w:hint="eastAsia"/>
        <w:szCs w:val="18"/>
      </w:rPr>
      <w:t>）</w:t>
    </w:r>
    <w:r>
      <w:rPr>
        <w:rFonts w:hint="eastAsia"/>
        <w:szCs w:val="18"/>
      </w:rPr>
      <w:t xml:space="preserve">  </w:t>
    </w:r>
    <w:r>
      <w:rPr>
        <w:rFonts w:hint="eastAsia"/>
        <w:szCs w:val="18"/>
      </w:rPr>
      <w:t>编号：</w:t>
    </w:r>
    <w:proofErr w:type="spellStart"/>
    <w:r>
      <w:rPr>
        <w:rFonts w:hint="eastAsia"/>
        <w:szCs w:val="18"/>
      </w:rPr>
      <w:t>hfzx</w:t>
    </w:r>
    <w:proofErr w:type="spellEnd"/>
    <w:r>
      <w:rPr>
        <w:rFonts w:hint="eastAsia"/>
        <w:szCs w:val="18"/>
      </w:rPr>
      <w:t xml:space="preserve"> </w:t>
    </w:r>
    <w:r>
      <w:rPr>
        <w:rFonts w:hint="eastAsia"/>
        <w:szCs w:val="18"/>
      </w:rPr>
      <w:t>高一</w:t>
    </w:r>
    <w:r>
      <w:rPr>
        <w:rFonts w:hint="eastAsia"/>
        <w:szCs w:val="18"/>
      </w:rPr>
      <w:t xml:space="preserve">  </w:t>
    </w:r>
    <w:r>
      <w:rPr>
        <w:rFonts w:hint="eastAsia"/>
        <w:szCs w:val="18"/>
      </w:rPr>
      <w:t xml:space="preserve"> </w:t>
    </w:r>
    <w:r>
      <w:rPr>
        <w:rFonts w:hint="eastAsia"/>
        <w:szCs w:val="18"/>
      </w:rPr>
      <w:t>使用时间</w:t>
    </w:r>
    <w:r>
      <w:rPr>
        <w:rFonts w:hint="eastAsia"/>
        <w:szCs w:val="18"/>
      </w:rPr>
      <w:t xml:space="preserve">:2025-3 </w:t>
    </w:r>
    <w:r>
      <w:rPr>
        <w:rFonts w:hint="eastAsia"/>
        <w:szCs w:val="18"/>
      </w:rPr>
      <w:t>编写人：黄海</w:t>
    </w:r>
    <w:proofErr w:type="gramStart"/>
    <w:r>
      <w:rPr>
        <w:rFonts w:hint="eastAsia"/>
        <w:szCs w:val="18"/>
      </w:rPr>
      <w:t>霞</w:t>
    </w:r>
    <w:proofErr w:type="gramEnd"/>
    <w:r>
      <w:rPr>
        <w:rFonts w:hint="eastAsia"/>
        <w:szCs w:val="18"/>
      </w:rPr>
      <w:t xml:space="preserve"> </w:t>
    </w:r>
    <w:r w:rsidR="000F5078">
      <w:rPr>
        <w:szCs w:val="18"/>
      </w:rPr>
      <w:t xml:space="preserve">  </w:t>
    </w:r>
    <w:r>
      <w:rPr>
        <w:rFonts w:hint="eastAsia"/>
        <w:szCs w:val="18"/>
      </w:rPr>
      <w:t>审核人：林志远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DIzZDRiY2EwNGNkNjE0ZmJlYzBjMjNhZGI2MTg1MDEifQ=="/>
  </w:docVars>
  <w:rsids>
    <w:rsidRoot w:val="005E4BD3"/>
    <w:rsid w:val="000F5078"/>
    <w:rsid w:val="001C3FA1"/>
    <w:rsid w:val="004236AF"/>
    <w:rsid w:val="005178C0"/>
    <w:rsid w:val="005E4BD3"/>
    <w:rsid w:val="06BA455D"/>
    <w:rsid w:val="07F80A90"/>
    <w:rsid w:val="179B2C68"/>
    <w:rsid w:val="1C3D0D21"/>
    <w:rsid w:val="1DA123A3"/>
    <w:rsid w:val="1E1F612F"/>
    <w:rsid w:val="1E2B1A5A"/>
    <w:rsid w:val="207672EF"/>
    <w:rsid w:val="270852D1"/>
    <w:rsid w:val="32E4458C"/>
    <w:rsid w:val="3D464216"/>
    <w:rsid w:val="5A957E4B"/>
    <w:rsid w:val="5E831846"/>
    <w:rsid w:val="66CA13EB"/>
    <w:rsid w:val="78E8158F"/>
    <w:rsid w:val="79004B1D"/>
    <w:rsid w:val="7A155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759AE2D"/>
  <w15:docId w15:val="{70779625-451B-447A-BC2F-6CED56EAC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5" w:lineRule="auto"/>
      <w:jc w:val="center"/>
      <w:outlineLvl w:val="1"/>
    </w:pPr>
    <w:rPr>
      <w:rFonts w:eastAsia="黑体"/>
      <w:b/>
      <w:bCs/>
      <w:sz w:val="32"/>
      <w:szCs w:val="32"/>
    </w:rPr>
  </w:style>
  <w:style w:type="paragraph" w:styleId="4">
    <w:name w:val="heading 4"/>
    <w:basedOn w:val="a"/>
    <w:next w:val="a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&#26680;&#24515;&#24402;&#32435;.TIF" TargetMode="External"/><Relationship Id="rId26" Type="http://schemas.openxmlformats.org/officeDocument/2006/relationships/image" Target="542.TIF" TargetMode="External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image" Target="547.TIF" TargetMode="External"/><Relationship Id="rId42" Type="http://schemas.openxmlformats.org/officeDocument/2006/relationships/image" Target="551.TIF" TargetMode="External"/><Relationship Id="rId47" Type="http://schemas.openxmlformats.org/officeDocument/2006/relationships/image" Target="media/image21.png"/><Relationship Id="rId50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../../&#26032;&#24314;&#25991;&#20214;&#22841;/534.TIF" TargetMode="External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openxmlformats.org/officeDocument/2006/relationships/image" Target="540.TIF" TargetMode="External"/><Relationship Id="rId32" Type="http://schemas.openxmlformats.org/officeDocument/2006/relationships/image" Target="546.TIF" TargetMode="External"/><Relationship Id="rId37" Type="http://schemas.openxmlformats.org/officeDocument/2006/relationships/image" Target="media/image16.png"/><Relationship Id="rId40" Type="http://schemas.openxmlformats.org/officeDocument/2006/relationships/image" Target="550.TIF" TargetMode="External"/><Relationship Id="rId45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543.TIF" TargetMode="External"/><Relationship Id="rId36" Type="http://schemas.openxmlformats.org/officeDocument/2006/relationships/image" Target="548.TIF" TargetMode="External"/><Relationship Id="rId49" Type="http://schemas.openxmlformats.org/officeDocument/2006/relationships/header" Target="header1.xml"/><Relationship Id="rId10" Type="http://schemas.openxmlformats.org/officeDocument/2006/relationships/image" Target="../../&#26032;&#24314;&#25991;&#20214;&#22841;/530.TIF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552.TIF" TargetMode="Externa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../../&#26032;&#24314;&#25991;&#20214;&#22841;/532.TIF" TargetMode="External"/><Relationship Id="rId22" Type="http://schemas.openxmlformats.org/officeDocument/2006/relationships/image" Target="539.TIF" TargetMode="External"/><Relationship Id="rId27" Type="http://schemas.openxmlformats.org/officeDocument/2006/relationships/image" Target="media/image11.png"/><Relationship Id="rId30" Type="http://schemas.openxmlformats.org/officeDocument/2006/relationships/image" Target="544.TIF" TargetMode="External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image" Target="554.TIF" TargetMode="External"/><Relationship Id="rId8" Type="http://schemas.openxmlformats.org/officeDocument/2006/relationships/image" Target="../../&#26032;&#24314;&#25991;&#20214;&#22841;/529&#23398;&#29983;.TIF" TargetMode="External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../../&#26032;&#24314;&#25991;&#20214;&#22841;/531.TI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549.TIF" TargetMode="External"/><Relationship Id="rId46" Type="http://schemas.openxmlformats.org/officeDocument/2006/relationships/image" Target="553.TIF" TargetMode="External"/><Relationship Id="rId20" Type="http://schemas.openxmlformats.org/officeDocument/2006/relationships/image" Target="538.TIF" TargetMode="External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8</Pages>
  <Words>2834</Words>
  <Characters>16160</Characters>
  <Application>Microsoft Office Word</Application>
  <DocSecurity>0</DocSecurity>
  <Lines>134</Lines>
  <Paragraphs>37</Paragraphs>
  <ScaleCrop>false</ScaleCrop>
  <Company/>
  <LinksUpToDate>false</LinksUpToDate>
  <CharactersWithSpaces>18957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zy lin</cp:lastModifiedBy>
  <cp:revision>3</cp:revision>
  <dcterms:created xsi:type="dcterms:W3CDTF">2024-08-26T14:38:00Z</dcterms:created>
  <dcterms:modified xsi:type="dcterms:W3CDTF">2025-01-02T08:25:00Z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613BA6CBFEB34DC3AD70122EC4B5CCFE_13</vt:lpwstr>
  </property>
  <property fmtid="{D5CDD505-2E9C-101B-9397-08002B2CF9AE}" pid="4" name="KSOTemplateDocerSaveRecord">
    <vt:lpwstr>eyJoZGlkIjoiZDQ3YmI5MzdkZTBiMTI0Yzk4MTI2ZmJjZThjNTNiODEifQ==</vt:lpwstr>
  </property>
</Properties>
</file>